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bookmarkStart w:id="3" w:name="_GoBack"/>
      <w:bookmarkEnd w:id="3"/>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三河</w:t>
      </w:r>
      <w:r>
        <w:rPr>
          <w:rFonts w:ascii="Times New Roman" w:hAnsi="Times New Roman" w:eastAsia="方正小标宋简体" w:cs="Times New Roman"/>
          <w:sz w:val="44"/>
          <w:szCs w:val="44"/>
        </w:rPr>
        <w:t>市</w:t>
      </w:r>
      <w:r>
        <w:rPr>
          <w:rFonts w:hint="eastAsia" w:ascii="Times New Roman" w:hAnsi="Times New Roman" w:eastAsia="方正小标宋简体" w:cs="Times New Roman"/>
          <w:sz w:val="44"/>
          <w:szCs w:val="44"/>
        </w:rPr>
        <w:t>发展和改革局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21</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rPr>
        <w:t>发展和改革局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60" w:lineRule="exact"/>
        <w:ind w:firstLine="640" w:firstLineChars="200"/>
        <w:jc w:val="left"/>
        <w:rPr>
          <w:rFonts w:ascii="仿宋_GB2312" w:hAnsi="仿宋_GB2312" w:eastAsia="仿宋_GB2312" w:cs="仿宋_GB2312"/>
          <w:bCs/>
          <w:sz w:val="32"/>
          <w:szCs w:val="32"/>
        </w:rPr>
      </w:pPr>
      <w:r>
        <w:rPr>
          <w:rFonts w:ascii="仿宋_GB2312" w:hAnsi="仿宋_GB2312" w:eastAsia="仿宋_GB2312" w:cs="仿宋_GB2312"/>
          <w:bCs/>
          <w:sz w:val="32"/>
          <w:szCs w:val="32"/>
        </w:rPr>
        <w:t>（一）贯彻执行国家关于国民经济和社会发展的方针政策和总体战略，研究提出全市国民经济和社会发展的战略目标和重大政策措施，组织编制全市国民经济和社会发展的长期规划、中期计划和年度计划以及基础产业、支柱产业等专项发展规划，研究提出总量平衡、发展速度和结构调整的方向、目标和政策措施，制订产业政策，衔接和平衡各主要行业规划。</w:t>
      </w:r>
      <w:r>
        <w:rPr>
          <w:rFonts w:ascii="仿宋_GB2312" w:hAnsi="仿宋_GB2312" w:eastAsia="仿宋_GB2312" w:cs="仿宋_GB2312"/>
          <w:bCs/>
          <w:sz w:val="32"/>
          <w:szCs w:val="32"/>
        </w:rPr>
        <w:br w:type="textWrapping"/>
      </w:r>
      <w:r>
        <w:rPr>
          <w:rFonts w:hint="eastAsia" w:ascii="仿宋_GB2312" w:hAnsi="仿宋_GB2312" w:eastAsia="仿宋_GB2312" w:cs="仿宋_GB2312"/>
          <w:bCs/>
          <w:sz w:val="32"/>
          <w:szCs w:val="32"/>
        </w:rPr>
        <w:t xml:space="preserve">    </w:t>
      </w:r>
      <w:r>
        <w:rPr>
          <w:rFonts w:ascii="仿宋_GB2312" w:hAnsi="仿宋_GB2312" w:eastAsia="仿宋_GB2312" w:cs="仿宋_GB2312"/>
          <w:bCs/>
          <w:sz w:val="32"/>
          <w:szCs w:val="32"/>
        </w:rPr>
        <w:t>（二）根据国家和省产业政策，会同有关部门研究制订我市产业政策并协调监督实施，引导和促进产业结构的调整，搞好生产力的合理布局，做好全市总需求与总供给的综合平衡和重大比例关系的协调，促进一、二、三产业的协调发展和资源的优化配置。</w:t>
      </w:r>
      <w:r>
        <w:rPr>
          <w:rFonts w:ascii="仿宋_GB2312" w:hAnsi="仿宋_GB2312" w:eastAsia="仿宋_GB2312" w:cs="仿宋_GB2312"/>
          <w:bCs/>
          <w:sz w:val="32"/>
          <w:szCs w:val="32"/>
        </w:rPr>
        <w:br w:type="textWrapping"/>
      </w:r>
      <w:r>
        <w:rPr>
          <w:rFonts w:hint="eastAsia" w:ascii="仿宋_GB2312" w:hAnsi="仿宋_GB2312" w:eastAsia="仿宋_GB2312" w:cs="仿宋_GB2312"/>
          <w:bCs/>
          <w:sz w:val="32"/>
          <w:szCs w:val="32"/>
        </w:rPr>
        <w:t xml:space="preserve">    </w:t>
      </w:r>
      <w:r>
        <w:rPr>
          <w:rFonts w:ascii="仿宋_GB2312" w:hAnsi="仿宋_GB2312" w:eastAsia="仿宋_GB2312" w:cs="仿宋_GB2312"/>
          <w:bCs/>
          <w:sz w:val="32"/>
          <w:szCs w:val="32"/>
        </w:rPr>
        <w:t>（三）搞好全市国民经济运行动态的预测、监测，及时研究分析全市国民经济运行的态势和重大问题，提出相应的对策建议；综合协调财政、信贷、价格等经济杠杆，并通过政策协调、信息指导、咨询服务等，保证规划和产业政策的实施。</w:t>
      </w:r>
      <w:r>
        <w:rPr>
          <w:rFonts w:ascii="仿宋_GB2312" w:hAnsi="仿宋_GB2312" w:eastAsia="仿宋_GB2312" w:cs="仿宋_GB2312"/>
          <w:bCs/>
          <w:sz w:val="32"/>
          <w:szCs w:val="32"/>
        </w:rPr>
        <w:br w:type="textWrapping"/>
      </w:r>
      <w:r>
        <w:rPr>
          <w:rFonts w:hint="eastAsia" w:ascii="仿宋_GB2312" w:hAnsi="仿宋_GB2312" w:eastAsia="仿宋_GB2312" w:cs="仿宋_GB2312"/>
          <w:bCs/>
          <w:sz w:val="32"/>
          <w:szCs w:val="32"/>
        </w:rPr>
        <w:t xml:space="preserve">    </w:t>
      </w:r>
      <w:r>
        <w:rPr>
          <w:rFonts w:ascii="仿宋_GB2312" w:hAnsi="仿宋_GB2312" w:eastAsia="仿宋_GB2312" w:cs="仿宋_GB2312"/>
          <w:bCs/>
          <w:sz w:val="32"/>
          <w:szCs w:val="32"/>
        </w:rPr>
        <w:t>（四）指导、促进市场体系的建立，组织制定全县批发市场、期货市场及重点要素市场的发展规划、总体布局和重大调控政策，负责有关农业生产资料的协调工作。</w:t>
      </w:r>
      <w:r>
        <w:rPr>
          <w:rFonts w:ascii="仿宋_GB2312" w:hAnsi="仿宋_GB2312" w:eastAsia="仿宋_GB2312" w:cs="仿宋_GB2312"/>
          <w:bCs/>
          <w:sz w:val="32"/>
          <w:szCs w:val="32"/>
        </w:rPr>
        <w:br w:type="textWrapping"/>
      </w:r>
      <w:r>
        <w:rPr>
          <w:rFonts w:hint="eastAsia" w:ascii="仿宋_GB2312" w:hAnsi="仿宋_GB2312" w:eastAsia="仿宋_GB2312" w:cs="仿宋_GB2312"/>
          <w:bCs/>
          <w:sz w:val="32"/>
          <w:szCs w:val="32"/>
        </w:rPr>
        <w:t xml:space="preserve">    </w:t>
      </w:r>
      <w:r>
        <w:rPr>
          <w:rFonts w:ascii="仿宋_GB2312" w:hAnsi="仿宋_GB2312" w:eastAsia="仿宋_GB2312" w:cs="仿宋_GB2312"/>
          <w:bCs/>
          <w:sz w:val="32"/>
          <w:szCs w:val="32"/>
        </w:rPr>
        <w:t>（五）组织制订全市国土开发、整治、保护的总体规划、区域经济发展规划、资源节约和综合利用规划，提出可持续发展的战略和对策，协调人口、资源、环境与发展的关系。</w:t>
      </w:r>
      <w:r>
        <w:rPr>
          <w:rFonts w:ascii="仿宋_GB2312" w:hAnsi="仿宋_GB2312" w:eastAsia="仿宋_GB2312" w:cs="仿宋_GB2312"/>
          <w:bCs/>
          <w:sz w:val="32"/>
          <w:szCs w:val="32"/>
        </w:rPr>
        <w:br w:type="textWrapping"/>
      </w:r>
      <w:r>
        <w:rPr>
          <w:rFonts w:hint="eastAsia" w:ascii="仿宋_GB2312" w:hAnsi="仿宋_GB2312" w:eastAsia="仿宋_GB2312" w:cs="仿宋_GB2312"/>
          <w:bCs/>
          <w:sz w:val="32"/>
          <w:szCs w:val="32"/>
        </w:rPr>
        <w:t xml:space="preserve">    </w:t>
      </w:r>
      <w:r>
        <w:rPr>
          <w:rFonts w:ascii="仿宋_GB2312" w:hAnsi="仿宋_GB2312" w:eastAsia="仿宋_GB2312" w:cs="仿宋_GB2312"/>
          <w:bCs/>
          <w:sz w:val="32"/>
          <w:szCs w:val="32"/>
        </w:rPr>
        <w:t>（六）合理确定全市固定资产投资总规模，研究提出投资和建设领域的重大政策措施，组织编制全市固定资产投资长期规划、中期计划和年度计划，申报或审批全县重大基本建设项目；确定和指导全市固定资产投资资金的投向。对重点项目进行跟踪、指导、协调、督办，提供专业性、主动性、针对性的服务，及时向上反馈情况，提出决策建议。</w:t>
      </w:r>
      <w:r>
        <w:rPr>
          <w:rFonts w:ascii="仿宋_GB2312" w:hAnsi="仿宋_GB2312" w:eastAsia="仿宋_GB2312" w:cs="仿宋_GB2312"/>
          <w:bCs/>
          <w:sz w:val="32"/>
          <w:szCs w:val="32"/>
        </w:rPr>
        <w:br w:type="textWrapping"/>
      </w:r>
      <w:r>
        <w:rPr>
          <w:rFonts w:hint="eastAsia" w:ascii="仿宋_GB2312" w:hAnsi="仿宋_GB2312" w:eastAsia="仿宋_GB2312" w:cs="仿宋_GB2312"/>
          <w:bCs/>
          <w:sz w:val="32"/>
          <w:szCs w:val="32"/>
        </w:rPr>
        <w:t xml:space="preserve">    </w:t>
      </w:r>
      <w:r>
        <w:rPr>
          <w:rFonts w:ascii="仿宋_GB2312" w:hAnsi="仿宋_GB2312" w:eastAsia="仿宋_GB2312" w:cs="仿宋_GB2312"/>
          <w:bCs/>
          <w:sz w:val="32"/>
          <w:szCs w:val="32"/>
        </w:rPr>
        <w:t>（七）会同有关部门研究提出全市对外贸易、经济技术合作和利用国外资金的战略和政策，提出利用外资的总规模和投向，做好债务监测和偿债协调工作，会同有关部门办理利用外资项目的申报、审批工作。</w:t>
      </w:r>
      <w:r>
        <w:rPr>
          <w:rFonts w:ascii="仿宋_GB2312" w:hAnsi="仿宋_GB2312" w:eastAsia="仿宋_GB2312" w:cs="仿宋_GB2312"/>
          <w:bCs/>
          <w:sz w:val="32"/>
          <w:szCs w:val="32"/>
        </w:rPr>
        <w:br w:type="textWrapping"/>
      </w:r>
      <w:r>
        <w:rPr>
          <w:rFonts w:hint="eastAsia" w:ascii="仿宋_GB2312" w:hAnsi="仿宋_GB2312" w:eastAsia="仿宋_GB2312" w:cs="仿宋_GB2312"/>
          <w:bCs/>
          <w:sz w:val="32"/>
          <w:szCs w:val="32"/>
        </w:rPr>
        <w:t xml:space="preserve">    </w:t>
      </w:r>
      <w:r>
        <w:rPr>
          <w:rFonts w:ascii="仿宋_GB2312" w:hAnsi="仿宋_GB2312" w:eastAsia="仿宋_GB2312" w:cs="仿宋_GB2312"/>
          <w:bCs/>
          <w:sz w:val="32"/>
          <w:szCs w:val="32"/>
        </w:rPr>
        <w:t>（八）做好科学技术、教育、文化、卫生等社会事业与整个国民经济和社会发展的衔接平衡，推进科技成果的产业化；提出经济和社会协调发展相互促进的政策和措施，协调各项社会事业发展中的重大问题。</w:t>
      </w:r>
      <w:r>
        <w:rPr>
          <w:rFonts w:ascii="仿宋_GB2312" w:hAnsi="仿宋_GB2312" w:eastAsia="仿宋_GB2312" w:cs="仿宋_GB2312"/>
          <w:bCs/>
          <w:sz w:val="32"/>
          <w:szCs w:val="32"/>
        </w:rPr>
        <w:br w:type="textWrapping"/>
      </w:r>
      <w:r>
        <w:rPr>
          <w:rFonts w:hint="eastAsia" w:ascii="仿宋_GB2312" w:hAnsi="仿宋_GB2312" w:eastAsia="仿宋_GB2312" w:cs="仿宋_GB2312"/>
          <w:bCs/>
          <w:sz w:val="32"/>
          <w:szCs w:val="32"/>
        </w:rPr>
        <w:t xml:space="preserve">    </w:t>
      </w:r>
      <w:r>
        <w:rPr>
          <w:rFonts w:ascii="仿宋_GB2312" w:hAnsi="仿宋_GB2312" w:eastAsia="仿宋_GB2312" w:cs="仿宋_GB2312"/>
          <w:bCs/>
          <w:sz w:val="32"/>
          <w:szCs w:val="32"/>
        </w:rPr>
        <w:t>（九）调查研究经济体制改革重大方针、政策的实施情况，参与组织重要的改革试点；组织研究或参与拟定经济体制改革的综合性政策措施，参与研究制定农村改革及配套改革方案，组织对关系重大的深层次和全局性问题进行超前研究，开展与经济体制改革有关的宣传培训工作。</w:t>
      </w:r>
      <w:r>
        <w:rPr>
          <w:rFonts w:ascii="仿宋_GB2312" w:hAnsi="仿宋_GB2312" w:eastAsia="仿宋_GB2312" w:cs="仿宋_GB2312"/>
          <w:bCs/>
          <w:sz w:val="32"/>
          <w:szCs w:val="32"/>
        </w:rPr>
        <w:br w:type="textWrapping"/>
      </w:r>
      <w:r>
        <w:rPr>
          <w:rFonts w:hint="eastAsia" w:ascii="仿宋_GB2312" w:hAnsi="仿宋_GB2312" w:eastAsia="仿宋_GB2312" w:cs="仿宋_GB2312"/>
          <w:bCs/>
          <w:sz w:val="32"/>
          <w:szCs w:val="32"/>
        </w:rPr>
        <w:t xml:space="preserve">    </w:t>
      </w:r>
      <w:r>
        <w:rPr>
          <w:rFonts w:ascii="仿宋_GB2312" w:hAnsi="仿宋_GB2312" w:eastAsia="仿宋_GB2312" w:cs="仿宋_GB2312"/>
          <w:bCs/>
          <w:sz w:val="32"/>
          <w:szCs w:val="32"/>
        </w:rPr>
        <w:t>（十）根据规定行使物价、粮食行政职能。</w:t>
      </w:r>
      <w:r>
        <w:rPr>
          <w:rFonts w:ascii="仿宋_GB2312" w:hAnsi="仿宋_GB2312" w:eastAsia="仿宋_GB2312" w:cs="仿宋_GB2312"/>
          <w:bCs/>
          <w:sz w:val="32"/>
          <w:szCs w:val="32"/>
        </w:rPr>
        <w:br w:type="textWrapping"/>
      </w:r>
      <w:r>
        <w:rPr>
          <w:rFonts w:hint="eastAsia" w:ascii="仿宋_GB2312" w:hAnsi="仿宋_GB2312" w:eastAsia="仿宋_GB2312" w:cs="仿宋_GB2312"/>
          <w:bCs/>
          <w:sz w:val="32"/>
          <w:szCs w:val="32"/>
        </w:rPr>
        <w:t xml:space="preserve">    </w:t>
      </w:r>
      <w:r>
        <w:rPr>
          <w:rFonts w:ascii="仿宋_GB2312" w:hAnsi="仿宋_GB2312" w:eastAsia="仿宋_GB2312" w:cs="仿宋_GB2312"/>
          <w:bCs/>
          <w:sz w:val="32"/>
          <w:szCs w:val="32"/>
        </w:rPr>
        <w:t>（十一）负责全市国民经济动员工作，承办市国防动员委员会交办的其他事项。</w:t>
      </w:r>
      <w:r>
        <w:rPr>
          <w:rFonts w:ascii="仿宋_GB2312" w:hAnsi="仿宋_GB2312" w:eastAsia="仿宋_GB2312" w:cs="仿宋_GB2312"/>
          <w:bCs/>
          <w:sz w:val="32"/>
          <w:szCs w:val="32"/>
        </w:rPr>
        <w:br w:type="textWrapping"/>
      </w:r>
      <w:r>
        <w:rPr>
          <w:rFonts w:hint="eastAsia" w:ascii="仿宋_GB2312" w:hAnsi="仿宋_GB2312" w:eastAsia="仿宋_GB2312" w:cs="仿宋_GB2312"/>
          <w:bCs/>
          <w:sz w:val="32"/>
          <w:szCs w:val="32"/>
        </w:rPr>
        <w:t xml:space="preserve">    </w:t>
      </w:r>
      <w:r>
        <w:rPr>
          <w:rFonts w:ascii="仿宋_GB2312" w:hAnsi="仿宋_GB2312" w:eastAsia="仿宋_GB2312" w:cs="仿宋_GB2312"/>
          <w:bCs/>
          <w:sz w:val="32"/>
          <w:szCs w:val="32"/>
        </w:rPr>
        <w:t>（十二）承办市委、市政府交办的其他事项。</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宋体" w:hAnsi="宋体" w:cs="宋体"/>
              </w:rPr>
              <w:t>三河市发展和改革局(机关)</w:t>
            </w:r>
          </w:p>
        </w:tc>
        <w:tc>
          <w:tcPr>
            <w:tcW w:w="1134" w:type="dxa"/>
            <w:shd w:val="clear" w:color="auto" w:fill="auto"/>
            <w:vAlign w:val="center"/>
          </w:tcPr>
          <w:p>
            <w:pPr>
              <w:spacing w:line="520" w:lineRule="exact"/>
              <w:jc w:val="center"/>
              <w:rPr>
                <w:rFonts w:ascii="Times New Roman" w:hAnsi="Times New Roman" w:eastAsia="仿宋_GB2312" w:cs="Times New Roman"/>
                <w:b/>
              </w:rPr>
            </w:pPr>
            <w:r>
              <w:rPr>
                <w:rFonts w:hint="eastAsia" w:ascii="宋体" w:hAnsi="宋体" w:cs="宋体"/>
              </w:rPr>
              <w:t>行政</w:t>
            </w:r>
          </w:p>
        </w:tc>
        <w:tc>
          <w:tcPr>
            <w:tcW w:w="1276" w:type="dxa"/>
            <w:shd w:val="clear" w:color="auto" w:fill="auto"/>
            <w:vAlign w:val="center"/>
          </w:tcPr>
          <w:p>
            <w:pPr>
              <w:spacing w:line="520" w:lineRule="exact"/>
              <w:jc w:val="center"/>
              <w:rPr>
                <w:rFonts w:ascii="Times New Roman" w:hAnsi="Times New Roman" w:eastAsia="仿宋_GB2312" w:cs="Times New Roman"/>
                <w:b/>
              </w:rPr>
            </w:pPr>
            <w:r>
              <w:rPr>
                <w:rFonts w:hint="eastAsia" w:ascii="宋体" w:hAnsi="宋体" w:cs="宋体"/>
              </w:rPr>
              <w:t>正科级</w:t>
            </w:r>
          </w:p>
        </w:tc>
        <w:tc>
          <w:tcPr>
            <w:tcW w:w="2902" w:type="dxa"/>
            <w:shd w:val="clear" w:color="auto" w:fill="auto"/>
            <w:vAlign w:val="center"/>
          </w:tcPr>
          <w:p>
            <w:pPr>
              <w:spacing w:line="520" w:lineRule="exact"/>
              <w:jc w:val="center"/>
              <w:rPr>
                <w:rFonts w:ascii="Times New Roman" w:hAnsi="Times New Roman" w:eastAsia="仿宋_GB2312" w:cs="Times New Roman"/>
                <w:b/>
              </w:rPr>
            </w:pPr>
            <w:r>
              <w:rPr>
                <w:rFonts w:hint="eastAsia" w:ascii="宋体" w:hAnsi="宋体" w:cs="宋体"/>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rPr>
            </w:pPr>
            <w:r>
              <w:rPr>
                <w:rFonts w:hint="eastAsia" w:ascii="宋体" w:hAnsi="宋体" w:cs="宋体"/>
              </w:rPr>
              <w:t>三河市兴远国有粮食资产运营有限公司</w:t>
            </w:r>
          </w:p>
        </w:tc>
        <w:tc>
          <w:tcPr>
            <w:tcW w:w="1134" w:type="dxa"/>
            <w:shd w:val="clear" w:color="auto" w:fill="auto"/>
            <w:vAlign w:val="center"/>
          </w:tcPr>
          <w:p>
            <w:pPr>
              <w:spacing w:line="300" w:lineRule="exact"/>
              <w:jc w:val="center"/>
              <w:rPr>
                <w:rFonts w:ascii="Times New Roman" w:hAnsi="Times New Roman" w:eastAsia="仿宋_GB2312" w:cs="Times New Roman"/>
              </w:rPr>
            </w:pPr>
            <w:r>
              <w:rPr>
                <w:rFonts w:hint="eastAsia" w:ascii="方正书宋_GBK" w:eastAsia="方正书宋_GBK"/>
              </w:rPr>
              <w:t>其他</w:t>
            </w:r>
          </w:p>
        </w:tc>
        <w:tc>
          <w:tcPr>
            <w:tcW w:w="1276" w:type="dxa"/>
            <w:shd w:val="clear" w:color="auto" w:fill="auto"/>
            <w:vAlign w:val="center"/>
          </w:tcPr>
          <w:p>
            <w:pPr>
              <w:spacing w:line="300" w:lineRule="exact"/>
              <w:jc w:val="center"/>
              <w:rPr>
                <w:rFonts w:ascii="Times New Roman" w:hAnsi="Times New Roman" w:eastAsia="仿宋_GB2312" w:cs="Times New Roman"/>
              </w:rPr>
            </w:pPr>
          </w:p>
        </w:tc>
        <w:tc>
          <w:tcPr>
            <w:tcW w:w="2902" w:type="dxa"/>
            <w:shd w:val="clear" w:color="auto" w:fill="auto"/>
            <w:vAlign w:val="center"/>
          </w:tcPr>
          <w:p>
            <w:pPr>
              <w:spacing w:line="300" w:lineRule="exact"/>
              <w:jc w:val="center"/>
              <w:rPr>
                <w:rFonts w:ascii="Times New Roman" w:hAnsi="Times New Roman" w:eastAsia="仿宋_GB2312" w:cs="Times New Roman"/>
              </w:rPr>
            </w:pPr>
            <w:r>
              <w:rPr>
                <w:rFonts w:hint="eastAsia" w:ascii="方正书宋_GBK" w:eastAsia="方正书宋_GBK"/>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按照预算管理有关规定，目前我市部门预算的编制实行综合预算制度，即全部收入和支出都反映在预算中。</w:t>
      </w:r>
      <w:r>
        <w:rPr>
          <w:rFonts w:hint="eastAsia" w:ascii="Times New Roman" w:hAnsi="Times New Roman" w:eastAsia="仿宋_GB2312" w:cs="Times New Roman"/>
          <w:sz w:val="32"/>
          <w:szCs w:val="32"/>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rPr>
        <w:t>发展和改革局</w:t>
      </w:r>
      <w:r>
        <w:rPr>
          <w:rFonts w:ascii="Times New Roman" w:hAnsi="Times New Roman" w:eastAsia="仿宋_GB2312" w:cs="Times New Roman"/>
          <w:sz w:val="32"/>
          <w:szCs w:val="32"/>
        </w:rPr>
        <w:t>机关</w:t>
      </w:r>
      <w:r>
        <w:rPr>
          <w:rFonts w:ascii="Times New Roman" w:hAnsi="Times New Roman" w:eastAsia="仿宋_GB2312" w:cs="Times New Roman"/>
          <w:color w:val="000000" w:themeColor="text1"/>
          <w:sz w:val="32"/>
          <w:szCs w:val="32"/>
        </w:rPr>
        <w:t>及所属事业单位</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2374.99</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2247.99</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127万元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2374.99</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1634.48</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750.01</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884.47</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740.51</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开展全市公共机构能源审计、规模以上服务业奖励资金等</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2374.99</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年预算减少</w:t>
      </w:r>
      <w:r>
        <w:rPr>
          <w:rFonts w:hint="eastAsia" w:ascii="Times New Roman" w:hAnsi="Times New Roman" w:eastAsia="仿宋_GB2312" w:cs="Times New Roman"/>
          <w:sz w:val="32"/>
          <w:szCs w:val="32"/>
        </w:rPr>
        <w:t>263.23</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rPr>
        <w:t>208.99</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人员增加</w:t>
      </w:r>
      <w:r>
        <w:rPr>
          <w:rFonts w:ascii="Times New Roman" w:hAnsi="Times New Roman" w:eastAsia="仿宋_GB2312" w:cs="Times New Roman"/>
          <w:sz w:val="32"/>
          <w:szCs w:val="32"/>
        </w:rPr>
        <w:t>；项目支出减少</w:t>
      </w:r>
      <w:r>
        <w:rPr>
          <w:rFonts w:hint="eastAsia" w:ascii="Times New Roman" w:hAnsi="Times New Roman" w:eastAsia="仿宋_GB2312" w:cs="Times New Roman"/>
          <w:sz w:val="32"/>
          <w:szCs w:val="32"/>
        </w:rPr>
        <w:t>328.26</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专项经费减少</w:t>
      </w:r>
      <w:r>
        <w:rPr>
          <w:rFonts w:ascii="Times New Roman" w:hAnsi="Times New Roman" w:eastAsia="仿宋_GB2312" w:cs="Times New Roman"/>
          <w:sz w:val="32"/>
          <w:szCs w:val="32"/>
        </w:rPr>
        <w:t>。</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rPr>
        <w:t>112.43</w:t>
      </w:r>
      <w:r>
        <w:rPr>
          <w:rFonts w:ascii="Times New Roman" w:hAnsi="Times New Roman" w:eastAsia="仿宋_GB2312" w:cs="Times New Roman"/>
          <w:sz w:val="32"/>
          <w:szCs w:val="32"/>
        </w:rPr>
        <w:t>万元，主要用于办公区的日常维修、办公用房水电费、办公用房取暖费、办公用房物业管理费等日常运行支出。</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rPr>
        <w:t>7.41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6.84</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6.84</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0.57</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减</w:t>
      </w:r>
      <w:r>
        <w:rPr>
          <w:rFonts w:hint="eastAsia" w:ascii="Times New Roman" w:hAnsi="Times New Roman" w:eastAsia="仿宋_GB2312" w:cs="Times New Roman"/>
          <w:sz w:val="32"/>
          <w:szCs w:val="32"/>
        </w:rPr>
        <w:t>少0.01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rPr>
        <w:t>与2020年相比持平，无增减变化</w:t>
      </w:r>
      <w:r>
        <w:rPr>
          <w:rFonts w:ascii="Times New Roman" w:hAnsi="Times New Roman" w:eastAsia="仿宋_GB2312" w:cs="Times New Roman"/>
          <w:sz w:val="32"/>
          <w:szCs w:val="32"/>
        </w:rPr>
        <w:t>；公务接待费减</w:t>
      </w:r>
      <w:r>
        <w:rPr>
          <w:rFonts w:hint="eastAsia" w:ascii="Times New Roman" w:hAnsi="Times New Roman" w:eastAsia="仿宋_GB2312" w:cs="Times New Roman"/>
          <w:sz w:val="32"/>
          <w:szCs w:val="32"/>
        </w:rPr>
        <w:t>少0.01万元，</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我部门切实落实勤俭节约各项规定，严格控制公务接待费支出。</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以习近平新时代中国特色社会主义思想为指导，紧密围绕市委、市政府的中心工作，按照“当好首都政治‘护城河’排头兵、京津冀协同发展示范区、河北高质量发展领头雁”三个定位，坚持“稳中求进”的总原则，抓住首都城市副中心建设外溢利好和京津冀协同发展重大历史机遇，以创新驱动为引领，坚持以供给侧结构性改革为主线，统筹做好稳增长、促改革、调结构、惠民生、防风险等各项工作，全力打造区域高质量发展新高地，加快建设新时代“经济强市、美丽三河”。</w:t>
      </w:r>
    </w:p>
    <w:p>
      <w:pPr>
        <w:autoSpaceDE w:val="0"/>
        <w:autoSpaceDN w:val="0"/>
        <w:adjustRightInd w:val="0"/>
        <w:spacing w:line="584" w:lineRule="exact"/>
        <w:ind w:left="210" w:leftChars="100" w:firstLine="627" w:firstLineChars="196"/>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贯彻执行国家关于国民经济和社会发展的方针政策和总体战略，研究提出全市国民经济和社会发展的战略目标和重大政策措施，组织编制全市国民经济和社会发展的长期规划、中期计划和年度计划以及基础产业、支柱产业等专项发展规划，研究提出总量平衡、发展速度和结构调整的方向、目标和政策措施，制订产业政策，衔接和平衡各主要行业规划。</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、各项经济指标顺利下达</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目标：通过项目的开展，规划和计划前瞻性、科学性、可操作性较强；规划目标全面、先进、可行；组织实施有效，及时评估调度，动态调整切实可行。经济社会发展计划切实体现县委、县政府决策目标和部署。确保重点领域和区域经济社会规划与国民经济和社会发展规划、计划的衔接和协调。</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绩效指标：通过6个月的时间，完成对国民经济计划草案的印刷工作，完成印刷1500册。</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、安全生产监管和治理能力进一步提升</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绩效目标：通过项目的开展，基本建成全市安全生产隐患排查治理体系，提高生产经营单位建设标准，规范安全生产操作规程，提升特种作业人员安全操作能力和执法监察能力和水平。</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指标：通过9个月的时间，加大安全生产宣传和信息公开力度，提高全社会安全生产意识；提高事故调查工作的准确性、真实性和可靠性；发挥安委会办公室职能，组织完成安全生产责任目标考核，组织、协调全市性的安全生产大检查、专项督查和安全生产专项整治工作；推进企业诚信和承诺制相关工作制度化、信息化；推进企业建立和完善安全生产风险分级管控和隐患排查治理双重预防工作机制。</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、网络信息高效传输畅通</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绩效目标：通过项目的开展，互联网专线服务保障网络系统正常运行。</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绩效指标：通过12个月的时间，完成安装互联网专线4条，保障互联网专线网络信息传输畅通。</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、市场价格稳定有序</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绩效目标：通过项目的开展，保持市场价格总水平基本稳定,努力保障改善民生，促进经济持续健康发展和社会和谐稳定。</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绩效指标：通过12个月的时间，价格总水平调控和价格管理稳步提升，信息监测已覆盖的单位数量达到了90%以上。</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、监督收费标准规范</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绩效目标：通过项目的开展，取消收费许可证年审制度，加强事后事中监管工作。</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绩效指标：通过12个月的时间，根据国家、省市政策和事业发展需要，制定和调整国家机关、公益事业、公用事业、中介服务和重要经营收费的标准并监督执行，实际开展监督检查的对象数量达到了90%以上。</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、更好的稳定市场物价</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绩作效目标：通过项目的开展，确保农产品调查合理布局，样本具有代表性，提高调查数据的科学性，为上级和县政府提供成本数据、分析预测趋势，为制定宏观经济政策、价格政策、稳定市场物价服务。</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绩效指标：通过12个月的时间，确定调查品种、调查户，进行组织实施和检查监督,并对调查品种数据进行收集、审核、汇总、分析，调查品种达到5种以上。</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、政府制定价格成本监审工作</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绩效目标：通过项目的开展，使成本监审工作规范化、程序化，确保成本监审工作依法有序地开展，为政府制定价格提供成本数据支撑。</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绩效指标：通过12个月的时间，建立健全成本信息网络，组织成本汇总和成本分析；对列入《县价格成本监审管理目录》的商品和收费项目进行调定价监审，完成成本监审报告达到4篇以上。</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、高效管理物价认证工作</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绩效目标：通过项目的开展，保障价格认证中心正常运行。</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指标：通过12个月的时间，对涉嫌违纪案件、涉嫌刑事案件、行政诉讼、复议及处罚案件、行政征收、征用及执法活动、国家赔偿、补偿事项、法律、法规规定的其他情形涉及的作为定案依据或者关键证据的有形产品、无形资产和各类有偿服务价格不明或者价格有争议的，经有关国家机关提出后，价格认定机构应当进行价格认定，完成价格认定150件以上。</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、规范管理粮食执法检查工作</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绩效目标：通过项目的开展，建立和完善粮食监督检查体系，落实行政执法责任制，规范粮食行政执法行为，提高行政执法水平。</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绩效指标：通过12个月的时间，执法检查常规化；执法人员持证上岗率100%；落实行政执法责任制，规范粮食行政执法行为，提高行政执法水平，执法行动次数达到90次以上。</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10</w:t>
      </w:r>
      <w:r>
        <w:rPr>
          <w:rFonts w:ascii="Times New Roman" w:hAnsi="Times New Roman" w:eastAsia="仿宋_GB2312" w:cs="Times New Roman"/>
          <w:sz w:val="32"/>
          <w:szCs w:val="32"/>
        </w:rPr>
        <w:t>、粮食管理信息更加全面、正确</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绩效目标：通过项目的开展，确保粮食产、购、销、存、加等数据以及仓储设施、国有资产、经济效益等宏观信息及时上报、汇总，保证数据信息全面、完整、正确、及时。</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绩效指标：通过12个月的时间，确保粮食产、购、销、存、加等数据以及仓储设施、国有资产、经济效益等宏观信息及时上报、汇总，保证数据信息全面、完整、正确、及时，选取样本数量达到95%以上。</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11</w:t>
      </w:r>
      <w:r>
        <w:rPr>
          <w:rFonts w:ascii="Times New Roman" w:hAnsi="Times New Roman" w:eastAsia="仿宋_GB2312" w:cs="Times New Roman"/>
          <w:sz w:val="32"/>
          <w:szCs w:val="32"/>
        </w:rPr>
        <w:t>、更有效的改善空气质量，降低能源消耗</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绩效目标：通过项目的开展，改善空气质量，降低能源消耗。</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指标：通过12个月的时间，发挥专项资金的引导和激励的作用，通过采取补助、奖励等方式推进能源结构调整，调动企业节能降耗的积极性，确保完成节能、削煤、降碳目标任务；电能使用效率不断提高；积极助推节能减排和大气污染防治；确保实现年度单位GDP能耗下降率。</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12</w:t>
      </w:r>
      <w:r>
        <w:rPr>
          <w:rFonts w:ascii="Times New Roman" w:hAnsi="Times New Roman" w:eastAsia="仿宋_GB2312" w:cs="Times New Roman"/>
          <w:sz w:val="32"/>
          <w:szCs w:val="32"/>
        </w:rPr>
        <w:t>、重点项目申报更加高效</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绩效目标：通过项目的开展，申列省市重点项目及亿元以上项目开工情况。</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绩效指标：通过12个月的时间，加强重点项目谋划、协调，推动重点项目顺利实施。加强项目监管，推动项目顺利实施，处罚项目建设中重大突出违法问题，申报省重点项目达到6个以上。</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13</w:t>
      </w:r>
      <w:r>
        <w:rPr>
          <w:rFonts w:ascii="Times New Roman" w:hAnsi="Times New Roman" w:eastAsia="仿宋_GB2312" w:cs="Times New Roman"/>
          <w:sz w:val="32"/>
          <w:szCs w:val="32"/>
        </w:rPr>
        <w:t>、高效服务民生</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绩效目标：通过项目的开展，确保活动扎实推进，同时加快推进30项具体任务。</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绩效指标：通过12个月的时间，推进经济社会健康协调发展，提升全市经济、装备动员能力，新增创业平台4个以上。</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14</w:t>
      </w:r>
      <w:r>
        <w:rPr>
          <w:rFonts w:ascii="Times New Roman" w:hAnsi="Times New Roman" w:eastAsia="仿宋_GB2312" w:cs="Times New Roman"/>
          <w:sz w:val="32"/>
          <w:szCs w:val="32"/>
        </w:rPr>
        <w:t>、区域发展进一步完善</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绩效目标：通过项目的开展，加强区域经济发展管理工作，促进京津冀协同发展。</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绩效指标：通过12个月的时间，加强区域经济发展管理工作，提高县域经济发展水平；开展农业资源可持续发展和高效利用试验示范工作，举办展会达到2次以上。</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15</w:t>
      </w:r>
      <w:r>
        <w:rPr>
          <w:rFonts w:ascii="Times New Roman" w:hAnsi="Times New Roman" w:eastAsia="仿宋_GB2312" w:cs="Times New Roman"/>
          <w:sz w:val="32"/>
          <w:szCs w:val="32"/>
        </w:rPr>
        <w:t>、《乡村振兴战略规划》编制工作</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绩效目标：通过项目的开展，按照上级要求完成编制《乡村振兴战略规划》。</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绩效指标：按照上级要求完成编制《乡村振兴战略规划》，4月完成项目招标工作；5月签订项目合同；5月底-9月底，进行项目工作；9月底，完成项目。</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16</w:t>
      </w:r>
      <w:r>
        <w:rPr>
          <w:rFonts w:ascii="Times New Roman" w:hAnsi="Times New Roman" w:eastAsia="仿宋_GB2312" w:cs="Times New Roman"/>
          <w:sz w:val="32"/>
          <w:szCs w:val="32"/>
        </w:rPr>
        <w:t>、有效掌握项目实时情况</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绩效目标：通过项目的开展，项目储备库软件系统实现全市政府投资项目实行数字化管理，对项目进展情况、资金拨付、竣工情况实时掌握。</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绩效指标：2017年11月我局与廊坊申艳达科技有限公司了签订三河市政府投资项目储备库管理软件系统采购合同，已付清开发软件所需资金。目前每年5万元资金为软件的维护费（暂定三年）。</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17</w:t>
      </w:r>
      <w:r>
        <w:rPr>
          <w:rFonts w:ascii="Times New Roman" w:hAnsi="Times New Roman" w:eastAsia="仿宋_GB2312" w:cs="Times New Roman"/>
          <w:sz w:val="32"/>
          <w:szCs w:val="32"/>
        </w:rPr>
        <w:t>、能源管理能力进一步提升</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绩效目标：通过项目的开展，完成2019年度全市行政事业单位、党政机关、社会团体能源审计工作。</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绩效指标：通过项目的开展，完成2019年度全市行政事业单位、党政机关、社会团体能源审计工作。7月完成项目招标工作；7月签订项目合同；7月底-10月底，进行项目审计工作；10月底，完成项目。</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18</w:t>
      </w:r>
      <w:r>
        <w:rPr>
          <w:rFonts w:ascii="Times New Roman" w:hAnsi="Times New Roman" w:eastAsia="仿宋_GB2312" w:cs="Times New Roman"/>
          <w:sz w:val="32"/>
          <w:szCs w:val="32"/>
        </w:rPr>
        <w:t>、规范全市经济社会健康平稳发展</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绩效目标：通过项目的开展，对全市重大建设项目、生产力分布、国民经济重要比例关系及社会事业等做出规划，为国民经济和社会发展远景规定目标和方向。</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指标：通过12个月的时间，开展编制完成全市国民经济和社会发展第十四个五年规划，对全市经济社会平稳健康发展充分发挥科学积极的指导作用。2020年4月底，完成政府采购工作，确认项目服务商，并签定项目合同；2020年5-12月，进行项目实施；2021年初，完成项目并验收。</w:t>
      </w:r>
    </w:p>
    <w:p>
      <w:pPr>
        <w:autoSpaceDE w:val="0"/>
        <w:autoSpaceDN w:val="0"/>
        <w:adjustRightInd w:val="0"/>
        <w:spacing w:line="584" w:lineRule="exact"/>
        <w:ind w:left="197" w:leftChars="94" w:firstLine="643" w:firstLineChars="200"/>
        <w:jc w:val="left"/>
        <w:rPr>
          <w:rFonts w:ascii="楷体_GB2312" w:eastAsia="楷体_GB2312" w:cs="Times New Roman"/>
          <w:b/>
          <w:sz w:val="32"/>
          <w:szCs w:val="32"/>
        </w:rPr>
      </w:pPr>
      <w:r>
        <w:rPr>
          <w:rFonts w:hint="eastAsia" w:ascii="楷体_GB2312" w:eastAsia="楷体_GB2312" w:cs="Times New Roman"/>
          <w:b/>
          <w:sz w:val="32"/>
          <w:szCs w:val="32"/>
        </w:rPr>
        <w:t>（三）工作保障措施</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贯彻执行国家关于国民经济和社会发展的方针政策和总体战略，研究提出全市国民经济和社会发展的战略目标和重大政策措施，组织编制全市国民经济和社会发展的长期规划、中期计划和年度计划以及基础产业、支柱产业等专项发展规划，研究提出总量平衡、发展速度和结构调整的方向、目标和政策措施，制订产业政策，衔接和平衡各主要行业规划。</w:t>
      </w:r>
      <w:r>
        <w:rPr>
          <w:rFonts w:ascii="Times New Roman" w:hAnsi="Times New Roman" w:eastAsia="仿宋_GB2312" w:cs="Times New Roman"/>
          <w:sz w:val="32"/>
          <w:szCs w:val="32"/>
        </w:rPr>
        <w:br w:type="textWrapping"/>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搞好全市国民经济运行动态的预测、监测，及时研究分析全市国民经济运行的态势和重大问题，提出相应的对策建议；综合协调财政、信贷、价格等经济杠杆，并通过政策协调、信息指导、咨询服务等，保证规划和产业政策的实施。</w:t>
      </w:r>
      <w:r>
        <w:rPr>
          <w:rFonts w:ascii="Times New Roman" w:hAnsi="Times New Roman" w:eastAsia="仿宋_GB2312" w:cs="Times New Roman"/>
          <w:sz w:val="32"/>
          <w:szCs w:val="32"/>
        </w:rPr>
        <w:br w:type="textWrapping"/>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、强化绩效监控评价管理。进一步提升预算绩效管理工作水平，按要求开展绩效运行监控，发现问题及时整改，确保实现绩效目标指标，发挥资金使用效益。及时开展上年度部门预算绩效</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、严格执行预算。加强监控分析，科学调度，努力均衡实现全年专项收入任务目标，保障预算合理化支出。严格按照预算相关规定，按时保量完成各个项目工作。</w:t>
      </w:r>
    </w:p>
    <w:p>
      <w:pPr>
        <w:autoSpaceDE w:val="0"/>
        <w:autoSpaceDN w:val="0"/>
        <w:adjustRightInd w:val="0"/>
        <w:spacing w:line="584" w:lineRule="exact"/>
        <w:ind w:left="197" w:leftChars="94" w:firstLine="643" w:firstLineChars="200"/>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138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2075"/>
        <w:gridCol w:w="928"/>
        <w:gridCol w:w="2345"/>
        <w:gridCol w:w="1582"/>
        <w:gridCol w:w="3109"/>
        <w:gridCol w:w="573"/>
        <w:gridCol w:w="641"/>
        <w:gridCol w:w="886"/>
        <w:gridCol w:w="1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207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92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234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158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3109"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2100"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719"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96" w:hRule="atLeast"/>
          <w:tblHeader/>
          <w:jc w:val="center"/>
        </w:trPr>
        <w:tc>
          <w:tcPr>
            <w:tcW w:w="2075" w:type="dxa"/>
            <w:vMerge w:val="continue"/>
            <w:tcBorders>
              <w:tl2br w:val="nil"/>
              <w:tr2bl w:val="nil"/>
            </w:tcBorders>
            <w:vAlign w:val="center"/>
          </w:tcPr>
          <w:p/>
        </w:tc>
        <w:tc>
          <w:tcPr>
            <w:tcW w:w="928" w:type="dxa"/>
            <w:vMerge w:val="continue"/>
            <w:tcBorders>
              <w:tl2br w:val="nil"/>
              <w:tr2bl w:val="nil"/>
            </w:tcBorders>
            <w:vAlign w:val="center"/>
          </w:tcPr>
          <w:p/>
        </w:tc>
        <w:tc>
          <w:tcPr>
            <w:tcW w:w="2345" w:type="dxa"/>
            <w:vMerge w:val="continue"/>
            <w:tcBorders>
              <w:tl2br w:val="nil"/>
              <w:tr2bl w:val="nil"/>
            </w:tcBorders>
            <w:vAlign w:val="center"/>
          </w:tcPr>
          <w:p/>
        </w:tc>
        <w:tc>
          <w:tcPr>
            <w:tcW w:w="1582" w:type="dxa"/>
            <w:vMerge w:val="continue"/>
            <w:tcBorders>
              <w:tl2br w:val="nil"/>
              <w:tr2bl w:val="nil"/>
            </w:tcBorders>
            <w:vAlign w:val="center"/>
          </w:tcPr>
          <w:p/>
        </w:tc>
        <w:tc>
          <w:tcPr>
            <w:tcW w:w="3109" w:type="dxa"/>
            <w:vMerge w:val="continue"/>
            <w:tcBorders>
              <w:tl2br w:val="nil"/>
              <w:tr2bl w:val="nil"/>
            </w:tcBorders>
            <w:vAlign w:val="center"/>
          </w:tcP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641"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886"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719"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93" w:hRule="atLeast"/>
          <w:jc w:val="center"/>
        </w:trPr>
        <w:tc>
          <w:tcPr>
            <w:tcW w:w="2075"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92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2345"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申报省市重点项目数量</w:t>
            </w:r>
          </w:p>
        </w:tc>
        <w:tc>
          <w:tcPr>
            <w:tcW w:w="158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20</w:t>
            </w:r>
          </w:p>
        </w:tc>
        <w:tc>
          <w:tcPr>
            <w:tcW w:w="3109"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申报省重点项目的数量</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641"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6</w:t>
            </w:r>
          </w:p>
        </w:tc>
        <w:tc>
          <w:tcPr>
            <w:tcW w:w="886"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个</w:t>
            </w:r>
          </w:p>
        </w:tc>
        <w:tc>
          <w:tcPr>
            <w:tcW w:w="1719"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三定方案职责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31" w:hRule="atLeast"/>
          <w:jc w:val="center"/>
        </w:trPr>
        <w:tc>
          <w:tcPr>
            <w:tcW w:w="2075" w:type="dxa"/>
            <w:vMerge w:val="continue"/>
            <w:tcBorders>
              <w:tl2br w:val="nil"/>
              <w:tr2bl w:val="nil"/>
            </w:tcBorders>
            <w:vAlign w:val="center"/>
          </w:tcPr>
          <w:p/>
        </w:tc>
        <w:tc>
          <w:tcPr>
            <w:tcW w:w="92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2345"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项目业务管理制度健全性</w:t>
            </w:r>
          </w:p>
        </w:tc>
        <w:tc>
          <w:tcPr>
            <w:tcW w:w="158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20</w:t>
            </w:r>
          </w:p>
        </w:tc>
        <w:tc>
          <w:tcPr>
            <w:tcW w:w="3109"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项目制定能否保障项目顺利实施</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641"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95</w:t>
            </w:r>
          </w:p>
        </w:tc>
        <w:tc>
          <w:tcPr>
            <w:tcW w:w="886"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1719"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三定方案职责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2075"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92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2345"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意见建议采纳率</w:t>
            </w:r>
          </w:p>
        </w:tc>
        <w:tc>
          <w:tcPr>
            <w:tcW w:w="158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20</w:t>
            </w:r>
          </w:p>
        </w:tc>
        <w:tc>
          <w:tcPr>
            <w:tcW w:w="3109"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被采纳的意见建议数量占总数量的比率</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641"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90</w:t>
            </w:r>
          </w:p>
        </w:tc>
        <w:tc>
          <w:tcPr>
            <w:tcW w:w="886"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1719"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sz w:val="15"/>
                <w:szCs w:val="15"/>
              </w:rPr>
              <w:t>财建字[2003]237号农产品成本调查补助资金使用管理办法；冀价行费[2015]96号关于取消收费许可证制度加强事中事后监管的通知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2075" w:type="dxa"/>
            <w:vMerge w:val="continue"/>
            <w:tcBorders>
              <w:tl2br w:val="nil"/>
              <w:tr2bl w:val="nil"/>
            </w:tcBorders>
            <w:vAlign w:val="center"/>
          </w:tcPr>
          <w:p/>
        </w:tc>
        <w:tc>
          <w:tcPr>
            <w:tcW w:w="92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2345"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提升执法监察能力和水平</w:t>
            </w:r>
          </w:p>
        </w:tc>
        <w:tc>
          <w:tcPr>
            <w:tcW w:w="158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20</w:t>
            </w:r>
          </w:p>
        </w:tc>
        <w:tc>
          <w:tcPr>
            <w:tcW w:w="3109"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提升特种作业人员安全操作能力和执法监察能力和水平</w:t>
            </w:r>
          </w:p>
        </w:tc>
        <w:tc>
          <w:tcPr>
            <w:tcW w:w="57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sz w:val="18"/>
                <w:szCs w:val="18"/>
              </w:rPr>
              <w:t>文字 描述</w:t>
            </w:r>
          </w:p>
        </w:tc>
        <w:tc>
          <w:tcPr>
            <w:tcW w:w="641" w:type="dxa"/>
            <w:tcBorders>
              <w:tl2br w:val="nil"/>
              <w:tr2bl w:val="nil"/>
            </w:tcBorders>
            <w:vAlign w:val="center"/>
          </w:tcPr>
          <w:p>
            <w:pPr>
              <w:widowControl/>
              <w:adjustRightInd w:val="0"/>
              <w:snapToGrid w:val="0"/>
              <w:rPr>
                <w:rFonts w:ascii="方正书宋_GBK" w:eastAsia="方正书宋_GBK"/>
              </w:rPr>
            </w:pPr>
          </w:p>
        </w:tc>
        <w:tc>
          <w:tcPr>
            <w:tcW w:w="886"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有效提高</w:t>
            </w:r>
          </w:p>
        </w:tc>
        <w:tc>
          <w:tcPr>
            <w:tcW w:w="1719"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sz w:val="18"/>
                <w:szCs w:val="18"/>
              </w:rPr>
              <w:t>督察室[2017]1917号按照安全生产行业标准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2075" w:type="dxa"/>
            <w:vMerge w:val="continue"/>
            <w:tcBorders>
              <w:tl2br w:val="nil"/>
              <w:tr2bl w:val="nil"/>
            </w:tcBorders>
            <w:vAlign w:val="center"/>
          </w:tcPr>
          <w:p/>
        </w:tc>
        <w:tc>
          <w:tcPr>
            <w:tcW w:w="92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2345"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服务对象满意度</w:t>
            </w:r>
          </w:p>
        </w:tc>
        <w:tc>
          <w:tcPr>
            <w:tcW w:w="1582"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20</w:t>
            </w:r>
          </w:p>
        </w:tc>
        <w:tc>
          <w:tcPr>
            <w:tcW w:w="3109"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调查中满意和较满意的人数占全部调查人数的比率</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641"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90</w:t>
            </w:r>
          </w:p>
        </w:tc>
        <w:tc>
          <w:tcPr>
            <w:tcW w:w="886"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1719"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调查问卷或电话回访</w:t>
            </w: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、安全生产经费</w:t>
      </w:r>
      <w:r>
        <w:rPr>
          <w:rFonts w:ascii="Times New Roman" w:hAnsi="Times New Roman" w:eastAsia="仿宋_GB2312" w:cs="Times New Roman"/>
          <w:sz w:val="28"/>
        </w:rPr>
        <w:t>绩效目标表</w:t>
      </w:r>
      <w:bookmarkStart w:id="0" w:name="_Toc29799657"/>
      <w:bookmarkEnd w:id="0"/>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037"/>
        <w:gridCol w:w="2277"/>
        <w:gridCol w:w="4991"/>
        <w:gridCol w:w="119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推进企业诚信和承诺制相关工作制度化、信息化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03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27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499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19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45"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037" w:type="dxa"/>
            <w:shd w:val="clear" w:color="auto" w:fill="auto"/>
          </w:tcPr>
          <w:p>
            <w:pPr>
              <w:widowControl/>
              <w:jc w:val="left"/>
              <w:textAlignment w:val="top"/>
              <w:rPr>
                <w:rFonts w:ascii="Times New Roman" w:hAnsi="Times New Roman" w:eastAsia="仿宋_GB2312" w:cs="Times New Roman"/>
                <w:sz w:val="13"/>
                <w:szCs w:val="13"/>
              </w:rPr>
            </w:pPr>
            <w:r>
              <w:rPr>
                <w:rFonts w:hint="eastAsia" w:ascii="宋体" w:hAnsi="宋体" w:cs="宋体"/>
                <w:color w:val="000000"/>
                <w:kern w:val="0"/>
                <w:sz w:val="13"/>
                <w:szCs w:val="13"/>
              </w:rPr>
              <w:t>数量指标</w:t>
            </w:r>
          </w:p>
        </w:tc>
        <w:tc>
          <w:tcPr>
            <w:tcW w:w="2277" w:type="dxa"/>
            <w:shd w:val="clear" w:color="auto" w:fill="auto"/>
          </w:tcPr>
          <w:p>
            <w:pPr>
              <w:widowControl/>
              <w:jc w:val="left"/>
              <w:textAlignment w:val="top"/>
              <w:rPr>
                <w:rFonts w:ascii="Times New Roman" w:hAnsi="Times New Roman" w:eastAsia="仿宋_GB2312" w:cs="Times New Roman"/>
                <w:sz w:val="13"/>
                <w:szCs w:val="13"/>
              </w:rPr>
            </w:pPr>
            <w:r>
              <w:rPr>
                <w:rFonts w:hint="eastAsia" w:ascii="宋体" w:hAnsi="宋体" w:cs="宋体"/>
                <w:color w:val="000000"/>
                <w:kern w:val="0"/>
                <w:sz w:val="13"/>
                <w:szCs w:val="13"/>
              </w:rPr>
              <w:t>安全排查</w:t>
            </w:r>
          </w:p>
        </w:tc>
        <w:tc>
          <w:tcPr>
            <w:tcW w:w="4991" w:type="dxa"/>
            <w:shd w:val="clear" w:color="auto" w:fill="auto"/>
          </w:tcPr>
          <w:p>
            <w:pPr>
              <w:widowControl/>
              <w:jc w:val="left"/>
              <w:textAlignment w:val="top"/>
              <w:rPr>
                <w:rFonts w:ascii="Times New Roman" w:hAnsi="Times New Roman" w:eastAsia="仿宋_GB2312" w:cs="Times New Roman"/>
                <w:sz w:val="13"/>
                <w:szCs w:val="13"/>
              </w:rPr>
            </w:pPr>
            <w:r>
              <w:rPr>
                <w:rFonts w:hint="eastAsia" w:ascii="宋体" w:hAnsi="宋体" w:cs="宋体"/>
                <w:color w:val="000000"/>
                <w:kern w:val="0"/>
                <w:sz w:val="13"/>
                <w:szCs w:val="13"/>
              </w:rPr>
              <w:t>对违法行为实施行政处罚的条数占执法发现行为总数的比例</w:t>
            </w:r>
          </w:p>
        </w:tc>
        <w:tc>
          <w:tcPr>
            <w:tcW w:w="1193" w:type="dxa"/>
            <w:shd w:val="clear" w:color="auto" w:fill="auto"/>
          </w:tcPr>
          <w:p>
            <w:pPr>
              <w:widowControl/>
              <w:jc w:val="right"/>
              <w:textAlignment w:val="top"/>
              <w:rPr>
                <w:rFonts w:ascii="Times New Roman" w:hAnsi="Times New Roman" w:eastAsia="仿宋_GB2312" w:cs="Times New Roman"/>
                <w:sz w:val="13"/>
                <w:szCs w:val="13"/>
              </w:rPr>
            </w:pPr>
            <w:r>
              <w:rPr>
                <w:rFonts w:hint="eastAsia" w:ascii="宋体" w:hAnsi="宋体" w:cs="宋体"/>
                <w:color w:val="000000"/>
                <w:kern w:val="0"/>
                <w:sz w:val="13"/>
                <w:szCs w:val="13"/>
              </w:rPr>
              <w:t>95%</w:t>
            </w:r>
          </w:p>
        </w:tc>
        <w:tc>
          <w:tcPr>
            <w:tcW w:w="2155" w:type="dxa"/>
            <w:shd w:val="clear" w:color="auto" w:fill="auto"/>
          </w:tcPr>
          <w:p>
            <w:pPr>
              <w:widowControl/>
              <w:jc w:val="left"/>
              <w:textAlignment w:val="top"/>
              <w:rPr>
                <w:rFonts w:ascii="Times New Roman" w:hAnsi="Times New Roman" w:eastAsia="仿宋_GB2312" w:cs="Times New Roman"/>
                <w:sz w:val="13"/>
                <w:szCs w:val="13"/>
              </w:rPr>
            </w:pPr>
            <w:r>
              <w:rPr>
                <w:rFonts w:hint="eastAsia" w:ascii="宋体" w:hAnsi="宋体" w:cs="宋体"/>
                <w:color w:val="000000"/>
                <w:kern w:val="0"/>
                <w:sz w:val="13"/>
                <w:szCs w:val="13"/>
              </w:rPr>
              <w:t>督查室[2017]1917号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1" w:hRule="atLeast"/>
          <w:jc w:val="center"/>
        </w:trPr>
        <w:tc>
          <w:tcPr>
            <w:tcW w:w="2409" w:type="dxa"/>
            <w:vMerge w:val="continue"/>
            <w:shd w:val="clear" w:color="auto" w:fill="auto"/>
            <w:vAlign w:val="center"/>
          </w:tcPr>
          <w:p/>
        </w:tc>
        <w:tc>
          <w:tcPr>
            <w:tcW w:w="1037" w:type="dxa"/>
            <w:shd w:val="clear" w:color="auto" w:fill="auto"/>
          </w:tcPr>
          <w:p>
            <w:pPr>
              <w:widowControl/>
              <w:jc w:val="left"/>
              <w:textAlignment w:val="top"/>
              <w:rPr>
                <w:rFonts w:ascii="Times New Roman" w:hAnsi="Times New Roman" w:eastAsia="仿宋_GB2312" w:cs="Times New Roman"/>
                <w:sz w:val="13"/>
                <w:szCs w:val="13"/>
              </w:rPr>
            </w:pPr>
            <w:r>
              <w:rPr>
                <w:rFonts w:hint="eastAsia" w:ascii="宋体" w:hAnsi="宋体" w:cs="宋体"/>
                <w:color w:val="000000"/>
                <w:kern w:val="0"/>
                <w:sz w:val="13"/>
                <w:szCs w:val="13"/>
              </w:rPr>
              <w:t>质量指标</w:t>
            </w:r>
          </w:p>
        </w:tc>
        <w:tc>
          <w:tcPr>
            <w:tcW w:w="2277" w:type="dxa"/>
            <w:shd w:val="clear" w:color="auto" w:fill="auto"/>
          </w:tcPr>
          <w:p>
            <w:pPr>
              <w:widowControl/>
              <w:jc w:val="left"/>
              <w:textAlignment w:val="top"/>
              <w:rPr>
                <w:rFonts w:ascii="Times New Roman" w:hAnsi="Times New Roman" w:eastAsia="仿宋_GB2312" w:cs="Times New Roman"/>
                <w:sz w:val="13"/>
                <w:szCs w:val="13"/>
              </w:rPr>
            </w:pPr>
            <w:r>
              <w:rPr>
                <w:rFonts w:hint="eastAsia" w:ascii="宋体" w:hAnsi="宋体" w:cs="宋体"/>
                <w:color w:val="000000"/>
                <w:kern w:val="0"/>
                <w:sz w:val="13"/>
                <w:szCs w:val="13"/>
              </w:rPr>
              <w:t>安全培训达标率</w:t>
            </w:r>
          </w:p>
        </w:tc>
        <w:tc>
          <w:tcPr>
            <w:tcW w:w="4991" w:type="dxa"/>
            <w:shd w:val="clear" w:color="auto" w:fill="auto"/>
          </w:tcPr>
          <w:p>
            <w:pPr>
              <w:widowControl/>
              <w:jc w:val="left"/>
              <w:textAlignment w:val="top"/>
              <w:rPr>
                <w:rFonts w:ascii="Times New Roman" w:hAnsi="Times New Roman" w:eastAsia="仿宋_GB2312" w:cs="Times New Roman"/>
                <w:sz w:val="13"/>
                <w:szCs w:val="13"/>
              </w:rPr>
            </w:pPr>
            <w:r>
              <w:rPr>
                <w:rFonts w:hint="eastAsia" w:ascii="宋体" w:hAnsi="宋体" w:cs="宋体"/>
                <w:color w:val="000000"/>
                <w:kern w:val="0"/>
                <w:sz w:val="13"/>
                <w:szCs w:val="13"/>
              </w:rPr>
              <w:t>全省安全人员培训、特种作业人员安全操作能力考试培训达标人数占培训人数的比率</w:t>
            </w:r>
          </w:p>
        </w:tc>
        <w:tc>
          <w:tcPr>
            <w:tcW w:w="1193" w:type="dxa"/>
            <w:shd w:val="clear" w:color="auto" w:fill="auto"/>
          </w:tcPr>
          <w:p>
            <w:pPr>
              <w:widowControl/>
              <w:jc w:val="right"/>
              <w:textAlignment w:val="top"/>
              <w:rPr>
                <w:rFonts w:ascii="Times New Roman" w:hAnsi="Times New Roman" w:eastAsia="仿宋_GB2312" w:cs="Times New Roman"/>
                <w:sz w:val="13"/>
                <w:szCs w:val="13"/>
              </w:rPr>
            </w:pPr>
            <w:r>
              <w:rPr>
                <w:rFonts w:hint="eastAsia" w:ascii="宋体" w:hAnsi="宋体" w:cs="宋体"/>
                <w:color w:val="000000"/>
                <w:kern w:val="0"/>
                <w:sz w:val="13"/>
                <w:szCs w:val="13"/>
              </w:rPr>
              <w:t>95%</w:t>
            </w:r>
          </w:p>
        </w:tc>
        <w:tc>
          <w:tcPr>
            <w:tcW w:w="2155" w:type="dxa"/>
            <w:shd w:val="clear" w:color="auto" w:fill="auto"/>
          </w:tcPr>
          <w:p>
            <w:pPr>
              <w:widowControl/>
              <w:jc w:val="left"/>
              <w:textAlignment w:val="top"/>
              <w:rPr>
                <w:rFonts w:ascii="Times New Roman" w:hAnsi="Times New Roman" w:eastAsia="仿宋_GB2312" w:cs="Times New Roman"/>
                <w:sz w:val="13"/>
                <w:szCs w:val="13"/>
              </w:rPr>
            </w:pPr>
            <w:r>
              <w:rPr>
                <w:rFonts w:hint="eastAsia" w:ascii="宋体" w:hAnsi="宋体" w:cs="宋体"/>
                <w:color w:val="000000"/>
                <w:kern w:val="0"/>
                <w:sz w:val="13"/>
                <w:szCs w:val="13"/>
              </w:rPr>
              <w:t>督查室[2017]1917号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59" w:hRule="atLeast"/>
          <w:jc w:val="center"/>
        </w:trPr>
        <w:tc>
          <w:tcPr>
            <w:tcW w:w="2409" w:type="dxa"/>
            <w:vMerge w:val="continue"/>
            <w:shd w:val="clear" w:color="auto" w:fill="auto"/>
            <w:vAlign w:val="center"/>
          </w:tcPr>
          <w:p/>
        </w:tc>
        <w:tc>
          <w:tcPr>
            <w:tcW w:w="1037" w:type="dxa"/>
            <w:shd w:val="clear" w:color="auto" w:fill="auto"/>
            <w:vAlign w:val="center"/>
          </w:tcPr>
          <w:p>
            <w:pPr>
              <w:widowControl/>
              <w:jc w:val="left"/>
              <w:textAlignment w:val="center"/>
              <w:rPr>
                <w:rFonts w:ascii="Times New Roman" w:hAnsi="Times New Roman" w:eastAsia="仿宋_GB2312" w:cs="Times New Roman"/>
                <w:sz w:val="13"/>
                <w:szCs w:val="13"/>
              </w:rPr>
            </w:pPr>
            <w:r>
              <w:rPr>
                <w:rFonts w:hint="eastAsia" w:ascii="宋体" w:hAnsi="宋体" w:cs="宋体"/>
                <w:color w:val="000000"/>
                <w:kern w:val="0"/>
                <w:sz w:val="13"/>
                <w:szCs w:val="13"/>
              </w:rPr>
              <w:t>质量指标</w:t>
            </w:r>
          </w:p>
        </w:tc>
        <w:tc>
          <w:tcPr>
            <w:tcW w:w="2277" w:type="dxa"/>
            <w:shd w:val="clear" w:color="auto" w:fill="auto"/>
            <w:vAlign w:val="center"/>
          </w:tcPr>
          <w:p>
            <w:pPr>
              <w:widowControl/>
              <w:jc w:val="left"/>
              <w:textAlignment w:val="center"/>
              <w:rPr>
                <w:rFonts w:ascii="Times New Roman" w:hAnsi="Times New Roman" w:eastAsia="仿宋_GB2312" w:cs="Times New Roman"/>
                <w:sz w:val="13"/>
                <w:szCs w:val="13"/>
              </w:rPr>
            </w:pPr>
            <w:r>
              <w:rPr>
                <w:rFonts w:hint="eastAsia" w:ascii="宋体" w:hAnsi="宋体" w:cs="宋体"/>
                <w:color w:val="000000"/>
                <w:kern w:val="0"/>
                <w:sz w:val="13"/>
                <w:szCs w:val="13"/>
              </w:rPr>
              <w:t>安全生产标准化达标率</w:t>
            </w:r>
          </w:p>
        </w:tc>
        <w:tc>
          <w:tcPr>
            <w:tcW w:w="4991" w:type="dxa"/>
            <w:shd w:val="clear" w:color="auto" w:fill="auto"/>
            <w:vAlign w:val="center"/>
          </w:tcPr>
          <w:p>
            <w:pPr>
              <w:widowControl/>
              <w:jc w:val="left"/>
              <w:textAlignment w:val="center"/>
              <w:rPr>
                <w:rFonts w:ascii="Times New Roman" w:hAnsi="Times New Roman" w:eastAsia="仿宋_GB2312" w:cs="Times New Roman"/>
                <w:sz w:val="13"/>
                <w:szCs w:val="13"/>
              </w:rPr>
            </w:pPr>
            <w:r>
              <w:rPr>
                <w:rFonts w:hint="eastAsia" w:ascii="宋体" w:hAnsi="宋体" w:cs="宋体"/>
                <w:color w:val="000000"/>
                <w:kern w:val="0"/>
                <w:sz w:val="13"/>
                <w:szCs w:val="13"/>
              </w:rPr>
              <w:t>达标的省安全生产企业数占省安全生产企业总数的比率</w:t>
            </w:r>
          </w:p>
        </w:tc>
        <w:tc>
          <w:tcPr>
            <w:tcW w:w="1193" w:type="dxa"/>
            <w:shd w:val="clear" w:color="auto" w:fill="auto"/>
            <w:vAlign w:val="center"/>
          </w:tcPr>
          <w:p>
            <w:pPr>
              <w:widowControl/>
              <w:jc w:val="right"/>
              <w:textAlignment w:val="center"/>
              <w:rPr>
                <w:rFonts w:ascii="Times New Roman" w:hAnsi="Times New Roman" w:eastAsia="仿宋_GB2312" w:cs="Times New Roman"/>
                <w:sz w:val="13"/>
                <w:szCs w:val="13"/>
              </w:rPr>
            </w:pPr>
            <w:r>
              <w:rPr>
                <w:rFonts w:hint="eastAsia" w:ascii="宋体" w:hAnsi="宋体" w:cs="宋体"/>
                <w:color w:val="000000"/>
                <w:kern w:val="0"/>
                <w:sz w:val="13"/>
                <w:szCs w:val="13"/>
              </w:rPr>
              <w:t>95%</w:t>
            </w:r>
          </w:p>
        </w:tc>
        <w:tc>
          <w:tcPr>
            <w:tcW w:w="2155" w:type="dxa"/>
            <w:shd w:val="clear" w:color="auto" w:fill="auto"/>
            <w:vAlign w:val="center"/>
          </w:tcPr>
          <w:p>
            <w:pPr>
              <w:widowControl/>
              <w:jc w:val="left"/>
              <w:textAlignment w:val="center"/>
              <w:rPr>
                <w:rFonts w:ascii="Times New Roman" w:hAnsi="Times New Roman" w:eastAsia="仿宋_GB2312" w:cs="Times New Roman"/>
                <w:sz w:val="13"/>
                <w:szCs w:val="13"/>
              </w:rPr>
            </w:pPr>
            <w:r>
              <w:rPr>
                <w:rFonts w:hint="eastAsia" w:ascii="宋体" w:hAnsi="宋体" w:cs="宋体"/>
                <w:color w:val="000000"/>
                <w:kern w:val="0"/>
                <w:sz w:val="13"/>
                <w:szCs w:val="13"/>
              </w:rPr>
              <w:t>督查室[2017]1917号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1" w:hRule="atLeast"/>
          <w:jc w:val="center"/>
        </w:trPr>
        <w:tc>
          <w:tcPr>
            <w:tcW w:w="2409" w:type="dxa"/>
            <w:vMerge w:val="continue"/>
            <w:shd w:val="clear" w:color="auto" w:fill="auto"/>
            <w:vAlign w:val="center"/>
          </w:tcPr>
          <w:p/>
        </w:tc>
        <w:tc>
          <w:tcPr>
            <w:tcW w:w="1037" w:type="dxa"/>
            <w:shd w:val="clear" w:color="auto" w:fill="auto"/>
            <w:vAlign w:val="center"/>
          </w:tcPr>
          <w:p>
            <w:pPr>
              <w:widowControl/>
              <w:jc w:val="left"/>
              <w:textAlignment w:val="center"/>
              <w:rPr>
                <w:rFonts w:ascii="Times New Roman" w:hAnsi="Times New Roman" w:eastAsia="仿宋_GB2312" w:cs="Times New Roman"/>
                <w:sz w:val="13"/>
                <w:szCs w:val="13"/>
              </w:rPr>
            </w:pPr>
            <w:r>
              <w:rPr>
                <w:rFonts w:hint="eastAsia" w:ascii="宋体" w:hAnsi="宋体" w:cs="宋体"/>
                <w:color w:val="000000"/>
                <w:kern w:val="0"/>
                <w:sz w:val="13"/>
                <w:szCs w:val="13"/>
              </w:rPr>
              <w:t>时效指标</w:t>
            </w:r>
          </w:p>
        </w:tc>
        <w:tc>
          <w:tcPr>
            <w:tcW w:w="2277" w:type="dxa"/>
            <w:shd w:val="clear" w:color="auto" w:fill="auto"/>
            <w:vAlign w:val="center"/>
          </w:tcPr>
          <w:p>
            <w:pPr>
              <w:widowControl/>
              <w:jc w:val="left"/>
              <w:textAlignment w:val="center"/>
              <w:rPr>
                <w:rFonts w:ascii="Times New Roman" w:hAnsi="Times New Roman" w:eastAsia="仿宋_GB2312" w:cs="Times New Roman"/>
                <w:sz w:val="13"/>
                <w:szCs w:val="13"/>
              </w:rPr>
            </w:pPr>
            <w:r>
              <w:rPr>
                <w:rFonts w:hint="eastAsia" w:ascii="宋体" w:hAnsi="宋体" w:cs="宋体"/>
                <w:color w:val="000000"/>
                <w:kern w:val="0"/>
                <w:sz w:val="13"/>
                <w:szCs w:val="13"/>
              </w:rPr>
              <w:t>工作完成及时率</w:t>
            </w:r>
          </w:p>
        </w:tc>
        <w:tc>
          <w:tcPr>
            <w:tcW w:w="4991" w:type="dxa"/>
            <w:shd w:val="clear" w:color="auto" w:fill="auto"/>
            <w:vAlign w:val="center"/>
          </w:tcPr>
          <w:p>
            <w:pPr>
              <w:widowControl/>
              <w:jc w:val="left"/>
              <w:textAlignment w:val="center"/>
              <w:rPr>
                <w:rFonts w:ascii="Times New Roman" w:hAnsi="Times New Roman" w:eastAsia="仿宋_GB2312" w:cs="Times New Roman"/>
                <w:sz w:val="13"/>
                <w:szCs w:val="13"/>
              </w:rPr>
            </w:pPr>
            <w:r>
              <w:rPr>
                <w:rFonts w:hint="eastAsia" w:ascii="宋体" w:hAnsi="宋体" w:cs="宋体"/>
                <w:color w:val="000000"/>
                <w:kern w:val="0"/>
                <w:sz w:val="13"/>
                <w:szCs w:val="13"/>
              </w:rPr>
              <w:t>工作完成及时率</w:t>
            </w:r>
          </w:p>
        </w:tc>
        <w:tc>
          <w:tcPr>
            <w:tcW w:w="1193" w:type="dxa"/>
            <w:shd w:val="clear" w:color="auto" w:fill="auto"/>
            <w:vAlign w:val="center"/>
          </w:tcPr>
          <w:p>
            <w:pPr>
              <w:widowControl/>
              <w:jc w:val="right"/>
              <w:textAlignment w:val="center"/>
              <w:rPr>
                <w:rFonts w:ascii="Times New Roman" w:hAnsi="Times New Roman" w:eastAsia="仿宋_GB2312" w:cs="Times New Roman"/>
                <w:sz w:val="13"/>
                <w:szCs w:val="13"/>
              </w:rPr>
            </w:pPr>
            <w:r>
              <w:rPr>
                <w:rFonts w:hint="eastAsia" w:ascii="宋体" w:hAnsi="宋体" w:cs="宋体"/>
                <w:color w:val="000000"/>
                <w:kern w:val="0"/>
                <w:sz w:val="13"/>
                <w:szCs w:val="13"/>
              </w:rPr>
              <w:t>100%</w:t>
            </w:r>
          </w:p>
        </w:tc>
        <w:tc>
          <w:tcPr>
            <w:tcW w:w="2155" w:type="dxa"/>
            <w:shd w:val="clear" w:color="auto" w:fill="auto"/>
            <w:vAlign w:val="center"/>
          </w:tcPr>
          <w:p>
            <w:pPr>
              <w:widowControl/>
              <w:jc w:val="left"/>
              <w:textAlignment w:val="center"/>
              <w:rPr>
                <w:rFonts w:ascii="Times New Roman" w:hAnsi="Times New Roman" w:eastAsia="仿宋_GB2312" w:cs="Times New Roman"/>
                <w:sz w:val="13"/>
                <w:szCs w:val="13"/>
              </w:rPr>
            </w:pPr>
            <w:r>
              <w:rPr>
                <w:rFonts w:hint="eastAsia" w:ascii="宋体" w:hAnsi="宋体" w:cs="宋体"/>
                <w:color w:val="000000"/>
                <w:kern w:val="0"/>
                <w:sz w:val="13"/>
                <w:szCs w:val="13"/>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72" w:hRule="atLeast"/>
          <w:jc w:val="center"/>
        </w:trPr>
        <w:tc>
          <w:tcPr>
            <w:tcW w:w="2409" w:type="dxa"/>
            <w:vMerge w:val="continue"/>
            <w:shd w:val="clear" w:color="auto" w:fill="auto"/>
            <w:vAlign w:val="center"/>
          </w:tcPr>
          <w:p/>
        </w:tc>
        <w:tc>
          <w:tcPr>
            <w:tcW w:w="1037" w:type="dxa"/>
            <w:shd w:val="clear" w:color="auto" w:fill="auto"/>
            <w:vAlign w:val="center"/>
          </w:tcPr>
          <w:p>
            <w:pPr>
              <w:widowControl/>
              <w:jc w:val="left"/>
              <w:textAlignment w:val="center"/>
              <w:rPr>
                <w:rFonts w:ascii="Times New Roman" w:hAnsi="Times New Roman" w:eastAsia="仿宋_GB2312" w:cs="Times New Roman"/>
                <w:sz w:val="13"/>
                <w:szCs w:val="13"/>
              </w:rPr>
            </w:pPr>
            <w:r>
              <w:rPr>
                <w:rFonts w:hint="eastAsia" w:ascii="宋体" w:hAnsi="宋体" w:cs="宋体"/>
                <w:color w:val="000000"/>
                <w:kern w:val="0"/>
                <w:sz w:val="13"/>
                <w:szCs w:val="13"/>
              </w:rPr>
              <w:t>成本指标</w:t>
            </w:r>
          </w:p>
        </w:tc>
        <w:tc>
          <w:tcPr>
            <w:tcW w:w="2277" w:type="dxa"/>
            <w:shd w:val="clear" w:color="auto" w:fill="auto"/>
            <w:vAlign w:val="center"/>
          </w:tcPr>
          <w:p>
            <w:pPr>
              <w:widowControl/>
              <w:jc w:val="left"/>
              <w:textAlignment w:val="center"/>
              <w:rPr>
                <w:rFonts w:ascii="Times New Roman" w:hAnsi="Times New Roman" w:eastAsia="仿宋_GB2312" w:cs="Times New Roman"/>
                <w:sz w:val="13"/>
                <w:szCs w:val="13"/>
              </w:rPr>
            </w:pPr>
            <w:r>
              <w:rPr>
                <w:rFonts w:hint="eastAsia" w:ascii="宋体" w:hAnsi="宋体" w:cs="宋体"/>
                <w:color w:val="000000"/>
                <w:kern w:val="0"/>
                <w:sz w:val="13"/>
                <w:szCs w:val="13"/>
              </w:rPr>
              <w:t>成本控制率</w:t>
            </w:r>
          </w:p>
        </w:tc>
        <w:tc>
          <w:tcPr>
            <w:tcW w:w="4991" w:type="dxa"/>
            <w:shd w:val="clear" w:color="auto" w:fill="auto"/>
            <w:vAlign w:val="center"/>
          </w:tcPr>
          <w:p>
            <w:pPr>
              <w:widowControl/>
              <w:jc w:val="left"/>
              <w:textAlignment w:val="center"/>
              <w:rPr>
                <w:rFonts w:ascii="Times New Roman" w:hAnsi="Times New Roman" w:eastAsia="仿宋_GB2312" w:cs="Times New Roman"/>
                <w:sz w:val="13"/>
                <w:szCs w:val="13"/>
              </w:rPr>
            </w:pPr>
            <w:r>
              <w:rPr>
                <w:rFonts w:hint="eastAsia" w:ascii="宋体" w:hAnsi="宋体" w:cs="宋体"/>
                <w:color w:val="000000"/>
                <w:kern w:val="0"/>
                <w:sz w:val="13"/>
                <w:szCs w:val="13"/>
              </w:rPr>
              <w:t>成本空置率</w:t>
            </w:r>
          </w:p>
        </w:tc>
        <w:tc>
          <w:tcPr>
            <w:tcW w:w="1193" w:type="dxa"/>
            <w:shd w:val="clear" w:color="auto" w:fill="auto"/>
            <w:vAlign w:val="center"/>
          </w:tcPr>
          <w:p>
            <w:pPr>
              <w:widowControl/>
              <w:jc w:val="right"/>
              <w:textAlignment w:val="center"/>
              <w:rPr>
                <w:rFonts w:ascii="Times New Roman" w:hAnsi="Times New Roman" w:eastAsia="仿宋_GB2312" w:cs="Times New Roman"/>
                <w:sz w:val="13"/>
                <w:szCs w:val="13"/>
              </w:rPr>
            </w:pPr>
            <w:r>
              <w:rPr>
                <w:rFonts w:hint="eastAsia" w:ascii="宋体" w:hAnsi="宋体" w:cs="宋体"/>
                <w:color w:val="000000"/>
                <w:kern w:val="0"/>
                <w:sz w:val="13"/>
                <w:szCs w:val="13"/>
              </w:rPr>
              <w:t>100%</w:t>
            </w:r>
          </w:p>
        </w:tc>
        <w:tc>
          <w:tcPr>
            <w:tcW w:w="2155" w:type="dxa"/>
            <w:shd w:val="clear" w:color="auto" w:fill="auto"/>
            <w:vAlign w:val="center"/>
          </w:tcPr>
          <w:p>
            <w:pPr>
              <w:widowControl/>
              <w:jc w:val="left"/>
              <w:textAlignment w:val="center"/>
              <w:rPr>
                <w:rFonts w:ascii="Times New Roman" w:hAnsi="Times New Roman" w:eastAsia="仿宋_GB2312" w:cs="Times New Roman"/>
                <w:sz w:val="13"/>
                <w:szCs w:val="13"/>
              </w:rPr>
            </w:pPr>
            <w:r>
              <w:rPr>
                <w:rFonts w:hint="eastAsia" w:ascii="宋体" w:hAnsi="宋体" w:cs="宋体"/>
                <w:color w:val="000000"/>
                <w:kern w:val="0"/>
                <w:sz w:val="13"/>
                <w:szCs w:val="13"/>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0"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037" w:type="dxa"/>
            <w:shd w:val="clear" w:color="auto" w:fill="auto"/>
            <w:vAlign w:val="center"/>
          </w:tcPr>
          <w:p>
            <w:pPr>
              <w:widowControl/>
              <w:jc w:val="left"/>
              <w:textAlignment w:val="center"/>
              <w:rPr>
                <w:rFonts w:ascii="Times New Roman" w:hAnsi="Times New Roman" w:eastAsia="仿宋_GB2312" w:cs="Times New Roman"/>
                <w:sz w:val="13"/>
                <w:szCs w:val="13"/>
              </w:rPr>
            </w:pPr>
            <w:r>
              <w:rPr>
                <w:rFonts w:hint="eastAsia" w:ascii="宋体" w:hAnsi="宋体" w:cs="宋体"/>
                <w:color w:val="000000"/>
                <w:kern w:val="0"/>
                <w:sz w:val="13"/>
                <w:szCs w:val="13"/>
              </w:rPr>
              <w:t>经济效益指标</w:t>
            </w:r>
          </w:p>
        </w:tc>
        <w:tc>
          <w:tcPr>
            <w:tcW w:w="2277" w:type="dxa"/>
            <w:shd w:val="clear" w:color="auto" w:fill="auto"/>
            <w:vAlign w:val="center"/>
          </w:tcPr>
          <w:p>
            <w:pPr>
              <w:widowControl/>
              <w:jc w:val="left"/>
              <w:textAlignment w:val="center"/>
              <w:rPr>
                <w:rFonts w:ascii="Times New Roman" w:hAnsi="Times New Roman" w:eastAsia="仿宋_GB2312" w:cs="Times New Roman"/>
                <w:sz w:val="13"/>
                <w:szCs w:val="13"/>
              </w:rPr>
            </w:pPr>
            <w:r>
              <w:rPr>
                <w:rFonts w:hint="eastAsia" w:ascii="宋体" w:hAnsi="宋体" w:cs="宋体"/>
                <w:color w:val="000000"/>
                <w:kern w:val="0"/>
                <w:sz w:val="13"/>
                <w:szCs w:val="13"/>
              </w:rPr>
              <w:t>对社会经济发展的影响</w:t>
            </w:r>
          </w:p>
        </w:tc>
        <w:tc>
          <w:tcPr>
            <w:tcW w:w="4991" w:type="dxa"/>
            <w:shd w:val="clear" w:color="auto" w:fill="auto"/>
            <w:vAlign w:val="center"/>
          </w:tcPr>
          <w:p>
            <w:pPr>
              <w:widowControl/>
              <w:jc w:val="left"/>
              <w:textAlignment w:val="center"/>
              <w:rPr>
                <w:rFonts w:ascii="Times New Roman" w:hAnsi="Times New Roman" w:eastAsia="仿宋_GB2312" w:cs="Times New Roman"/>
                <w:sz w:val="13"/>
                <w:szCs w:val="13"/>
              </w:rPr>
            </w:pPr>
            <w:r>
              <w:rPr>
                <w:rFonts w:hint="eastAsia" w:ascii="宋体" w:hAnsi="宋体" w:cs="宋体"/>
                <w:color w:val="000000"/>
                <w:kern w:val="0"/>
                <w:sz w:val="13"/>
                <w:szCs w:val="13"/>
              </w:rPr>
              <w:t>对社会经济发展的影响</w:t>
            </w:r>
          </w:p>
        </w:tc>
        <w:tc>
          <w:tcPr>
            <w:tcW w:w="1193" w:type="dxa"/>
            <w:shd w:val="clear" w:color="auto" w:fill="auto"/>
            <w:vAlign w:val="center"/>
          </w:tcPr>
          <w:p>
            <w:pPr>
              <w:spacing w:line="300" w:lineRule="exact"/>
              <w:jc w:val="right"/>
              <w:rPr>
                <w:rFonts w:ascii="Times New Roman" w:hAnsi="Times New Roman" w:eastAsia="仿宋_GB2312" w:cs="Times New Roman"/>
                <w:sz w:val="13"/>
                <w:szCs w:val="13"/>
              </w:rPr>
            </w:pPr>
            <w:r>
              <w:rPr>
                <w:rFonts w:hint="eastAsia" w:ascii="Times New Roman" w:hAnsi="Times New Roman" w:eastAsia="仿宋_GB2312" w:cs="Times New Roman"/>
                <w:sz w:val="13"/>
                <w:szCs w:val="13"/>
              </w:rPr>
              <w:t>明显</w:t>
            </w:r>
          </w:p>
        </w:tc>
        <w:tc>
          <w:tcPr>
            <w:tcW w:w="2155" w:type="dxa"/>
            <w:shd w:val="clear" w:color="auto" w:fill="auto"/>
            <w:vAlign w:val="center"/>
          </w:tcPr>
          <w:p>
            <w:pPr>
              <w:widowControl/>
              <w:jc w:val="left"/>
              <w:textAlignment w:val="center"/>
              <w:rPr>
                <w:rFonts w:ascii="Times New Roman" w:hAnsi="Times New Roman" w:eastAsia="仿宋_GB2312" w:cs="Times New Roman"/>
                <w:sz w:val="13"/>
                <w:szCs w:val="13"/>
              </w:rPr>
            </w:pPr>
            <w:r>
              <w:rPr>
                <w:rFonts w:hint="eastAsia" w:ascii="宋体" w:hAnsi="宋体" w:cs="宋体"/>
                <w:color w:val="000000"/>
                <w:kern w:val="0"/>
                <w:sz w:val="13"/>
                <w:szCs w:val="13"/>
              </w:rPr>
              <w:t>督查室[2017]1917号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86" w:hRule="atLeast"/>
          <w:jc w:val="center"/>
        </w:trPr>
        <w:tc>
          <w:tcPr>
            <w:tcW w:w="2409" w:type="dxa"/>
            <w:vMerge w:val="continue"/>
            <w:shd w:val="clear" w:color="auto" w:fill="auto"/>
            <w:vAlign w:val="center"/>
          </w:tcPr>
          <w:p/>
        </w:tc>
        <w:tc>
          <w:tcPr>
            <w:tcW w:w="1037" w:type="dxa"/>
            <w:shd w:val="clear" w:color="auto" w:fill="auto"/>
            <w:vAlign w:val="center"/>
          </w:tcPr>
          <w:p>
            <w:pPr>
              <w:widowControl/>
              <w:jc w:val="left"/>
              <w:textAlignment w:val="center"/>
              <w:rPr>
                <w:rFonts w:ascii="Times New Roman" w:hAnsi="Times New Roman" w:eastAsia="仿宋_GB2312" w:cs="Times New Roman"/>
                <w:sz w:val="13"/>
                <w:szCs w:val="13"/>
              </w:rPr>
            </w:pPr>
            <w:r>
              <w:rPr>
                <w:rFonts w:hint="eastAsia" w:ascii="宋体" w:hAnsi="宋体" w:cs="宋体"/>
                <w:color w:val="000000"/>
                <w:kern w:val="0"/>
                <w:sz w:val="13"/>
                <w:szCs w:val="13"/>
              </w:rPr>
              <w:t>社会效益指标</w:t>
            </w:r>
          </w:p>
        </w:tc>
        <w:tc>
          <w:tcPr>
            <w:tcW w:w="2277" w:type="dxa"/>
            <w:shd w:val="clear" w:color="auto" w:fill="auto"/>
            <w:vAlign w:val="center"/>
          </w:tcPr>
          <w:p>
            <w:pPr>
              <w:widowControl/>
              <w:jc w:val="left"/>
              <w:textAlignment w:val="center"/>
              <w:rPr>
                <w:rFonts w:ascii="Times New Roman" w:hAnsi="Times New Roman" w:eastAsia="仿宋_GB2312" w:cs="Times New Roman"/>
                <w:sz w:val="13"/>
                <w:szCs w:val="13"/>
              </w:rPr>
            </w:pPr>
            <w:r>
              <w:rPr>
                <w:rFonts w:hint="eastAsia" w:ascii="宋体" w:hAnsi="宋体" w:cs="宋体"/>
                <w:color w:val="000000"/>
                <w:kern w:val="0"/>
                <w:sz w:val="13"/>
                <w:szCs w:val="13"/>
              </w:rPr>
              <w:t>提高公众安全产生意识</w:t>
            </w:r>
          </w:p>
        </w:tc>
        <w:tc>
          <w:tcPr>
            <w:tcW w:w="4991" w:type="dxa"/>
            <w:shd w:val="clear" w:color="auto" w:fill="auto"/>
            <w:vAlign w:val="center"/>
          </w:tcPr>
          <w:p>
            <w:pPr>
              <w:widowControl/>
              <w:jc w:val="left"/>
              <w:textAlignment w:val="center"/>
              <w:rPr>
                <w:rFonts w:ascii="Times New Roman" w:hAnsi="Times New Roman" w:eastAsia="仿宋_GB2312" w:cs="Times New Roman"/>
                <w:sz w:val="13"/>
                <w:szCs w:val="13"/>
              </w:rPr>
            </w:pPr>
            <w:r>
              <w:rPr>
                <w:rFonts w:hint="eastAsia" w:ascii="宋体" w:hAnsi="宋体" w:cs="宋体"/>
                <w:color w:val="000000"/>
                <w:kern w:val="0"/>
                <w:sz w:val="13"/>
                <w:szCs w:val="13"/>
              </w:rPr>
              <w:t>提高全社会安全生产意识</w:t>
            </w:r>
          </w:p>
        </w:tc>
        <w:tc>
          <w:tcPr>
            <w:tcW w:w="1193" w:type="dxa"/>
            <w:shd w:val="clear" w:color="auto" w:fill="auto"/>
            <w:vAlign w:val="center"/>
          </w:tcPr>
          <w:p>
            <w:pPr>
              <w:spacing w:line="300" w:lineRule="exact"/>
              <w:jc w:val="right"/>
              <w:rPr>
                <w:rFonts w:ascii="Times New Roman" w:hAnsi="Times New Roman" w:eastAsia="仿宋_GB2312" w:cs="Times New Roman"/>
                <w:sz w:val="13"/>
                <w:szCs w:val="13"/>
              </w:rPr>
            </w:pPr>
            <w:r>
              <w:rPr>
                <w:rFonts w:hint="eastAsia" w:ascii="Times New Roman" w:hAnsi="Times New Roman" w:eastAsia="仿宋_GB2312" w:cs="Times New Roman"/>
                <w:sz w:val="13"/>
                <w:szCs w:val="13"/>
              </w:rPr>
              <w:t>有效提高</w:t>
            </w:r>
          </w:p>
        </w:tc>
        <w:tc>
          <w:tcPr>
            <w:tcW w:w="2155" w:type="dxa"/>
            <w:shd w:val="clear" w:color="auto" w:fill="auto"/>
            <w:vAlign w:val="center"/>
          </w:tcPr>
          <w:p>
            <w:pPr>
              <w:widowControl/>
              <w:jc w:val="left"/>
              <w:textAlignment w:val="center"/>
              <w:rPr>
                <w:rFonts w:ascii="Times New Roman" w:hAnsi="Times New Roman" w:eastAsia="仿宋_GB2312" w:cs="Times New Roman"/>
                <w:sz w:val="13"/>
                <w:szCs w:val="13"/>
              </w:rPr>
            </w:pPr>
            <w:r>
              <w:rPr>
                <w:rFonts w:hint="eastAsia" w:ascii="宋体" w:hAnsi="宋体" w:cs="宋体"/>
                <w:color w:val="000000"/>
                <w:kern w:val="0"/>
                <w:sz w:val="13"/>
                <w:szCs w:val="13"/>
              </w:rPr>
              <w:t>预计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94" w:hRule="atLeast"/>
          <w:jc w:val="center"/>
        </w:trPr>
        <w:tc>
          <w:tcPr>
            <w:tcW w:w="2409" w:type="dxa"/>
            <w:vMerge w:val="continue"/>
            <w:shd w:val="clear" w:color="auto" w:fill="auto"/>
            <w:vAlign w:val="center"/>
          </w:tcPr>
          <w:p/>
        </w:tc>
        <w:tc>
          <w:tcPr>
            <w:tcW w:w="1037" w:type="dxa"/>
            <w:shd w:val="clear" w:color="auto" w:fill="auto"/>
            <w:vAlign w:val="center"/>
          </w:tcPr>
          <w:p>
            <w:pPr>
              <w:widowControl/>
              <w:jc w:val="left"/>
              <w:textAlignment w:val="center"/>
              <w:rPr>
                <w:rFonts w:ascii="Times New Roman" w:hAnsi="Times New Roman" w:eastAsia="仿宋_GB2312" w:cs="Times New Roman"/>
                <w:sz w:val="13"/>
                <w:szCs w:val="13"/>
              </w:rPr>
            </w:pPr>
            <w:r>
              <w:rPr>
                <w:rFonts w:hint="eastAsia" w:ascii="宋体" w:hAnsi="宋体" w:cs="宋体"/>
                <w:color w:val="000000"/>
                <w:kern w:val="0"/>
                <w:sz w:val="13"/>
                <w:szCs w:val="13"/>
              </w:rPr>
              <w:t>社会效益指标</w:t>
            </w:r>
          </w:p>
        </w:tc>
        <w:tc>
          <w:tcPr>
            <w:tcW w:w="2277" w:type="dxa"/>
            <w:shd w:val="clear" w:color="auto" w:fill="auto"/>
            <w:vAlign w:val="center"/>
          </w:tcPr>
          <w:p>
            <w:pPr>
              <w:widowControl/>
              <w:jc w:val="left"/>
              <w:textAlignment w:val="center"/>
              <w:rPr>
                <w:rFonts w:ascii="Times New Roman" w:hAnsi="Times New Roman" w:eastAsia="仿宋_GB2312" w:cs="Times New Roman"/>
                <w:sz w:val="13"/>
                <w:szCs w:val="13"/>
              </w:rPr>
            </w:pPr>
            <w:r>
              <w:rPr>
                <w:rFonts w:hint="eastAsia" w:ascii="宋体" w:hAnsi="宋体" w:cs="宋体"/>
                <w:color w:val="000000"/>
                <w:kern w:val="0"/>
                <w:sz w:val="13"/>
                <w:szCs w:val="13"/>
              </w:rPr>
              <w:t>提升安全操作能力和执法监察能力</w:t>
            </w:r>
          </w:p>
        </w:tc>
        <w:tc>
          <w:tcPr>
            <w:tcW w:w="4991" w:type="dxa"/>
            <w:shd w:val="clear" w:color="auto" w:fill="auto"/>
            <w:vAlign w:val="center"/>
          </w:tcPr>
          <w:p>
            <w:pPr>
              <w:widowControl/>
              <w:jc w:val="left"/>
              <w:textAlignment w:val="center"/>
              <w:rPr>
                <w:rFonts w:ascii="Times New Roman" w:hAnsi="Times New Roman" w:eastAsia="仿宋_GB2312" w:cs="Times New Roman"/>
                <w:sz w:val="13"/>
                <w:szCs w:val="13"/>
              </w:rPr>
            </w:pPr>
            <w:r>
              <w:rPr>
                <w:rFonts w:hint="eastAsia" w:ascii="宋体" w:hAnsi="宋体" w:cs="宋体"/>
                <w:color w:val="000000"/>
                <w:kern w:val="0"/>
                <w:sz w:val="13"/>
                <w:szCs w:val="13"/>
              </w:rPr>
              <w:t>提升安全操作能力和执法监察能力和水平</w:t>
            </w:r>
          </w:p>
        </w:tc>
        <w:tc>
          <w:tcPr>
            <w:tcW w:w="1193" w:type="dxa"/>
            <w:shd w:val="clear" w:color="auto" w:fill="auto"/>
            <w:vAlign w:val="center"/>
          </w:tcPr>
          <w:p>
            <w:pPr>
              <w:spacing w:line="300" w:lineRule="exact"/>
              <w:jc w:val="right"/>
              <w:rPr>
                <w:rFonts w:ascii="Times New Roman" w:hAnsi="Times New Roman" w:eastAsia="仿宋_GB2312" w:cs="Times New Roman"/>
                <w:sz w:val="13"/>
                <w:szCs w:val="13"/>
              </w:rPr>
            </w:pPr>
            <w:r>
              <w:rPr>
                <w:rFonts w:hint="eastAsia" w:ascii="Times New Roman" w:hAnsi="Times New Roman" w:eastAsia="仿宋_GB2312" w:cs="Times New Roman"/>
                <w:sz w:val="13"/>
                <w:szCs w:val="13"/>
              </w:rPr>
              <w:t>有效提高</w:t>
            </w:r>
          </w:p>
        </w:tc>
        <w:tc>
          <w:tcPr>
            <w:tcW w:w="2155" w:type="dxa"/>
            <w:shd w:val="clear" w:color="auto" w:fill="auto"/>
            <w:vAlign w:val="center"/>
          </w:tcPr>
          <w:p>
            <w:pPr>
              <w:widowControl/>
              <w:jc w:val="left"/>
              <w:textAlignment w:val="center"/>
              <w:rPr>
                <w:rFonts w:ascii="Times New Roman" w:hAnsi="Times New Roman" w:eastAsia="仿宋_GB2312" w:cs="Times New Roman"/>
                <w:sz w:val="13"/>
                <w:szCs w:val="13"/>
              </w:rPr>
            </w:pPr>
            <w:r>
              <w:rPr>
                <w:rFonts w:hint="eastAsia" w:ascii="宋体" w:hAnsi="宋体" w:cs="宋体"/>
                <w:color w:val="000000"/>
                <w:kern w:val="0"/>
                <w:sz w:val="13"/>
                <w:szCs w:val="13"/>
              </w:rPr>
              <w:t>预计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037" w:type="dxa"/>
            <w:shd w:val="clear" w:color="auto" w:fill="auto"/>
            <w:vAlign w:val="center"/>
          </w:tcPr>
          <w:p>
            <w:pPr>
              <w:widowControl/>
              <w:jc w:val="left"/>
              <w:textAlignment w:val="center"/>
              <w:rPr>
                <w:rFonts w:ascii="Times New Roman" w:hAnsi="Times New Roman" w:eastAsia="仿宋_GB2312" w:cs="Times New Roman"/>
                <w:sz w:val="13"/>
                <w:szCs w:val="13"/>
              </w:rPr>
            </w:pPr>
            <w:r>
              <w:rPr>
                <w:rFonts w:hint="eastAsia" w:ascii="宋体" w:hAnsi="宋体" w:cs="宋体"/>
                <w:color w:val="000000"/>
                <w:kern w:val="0"/>
                <w:sz w:val="13"/>
                <w:szCs w:val="13"/>
              </w:rPr>
              <w:t>服务对象满意度指标</w:t>
            </w:r>
          </w:p>
        </w:tc>
        <w:tc>
          <w:tcPr>
            <w:tcW w:w="2277" w:type="dxa"/>
            <w:shd w:val="clear" w:color="auto" w:fill="auto"/>
            <w:vAlign w:val="center"/>
          </w:tcPr>
          <w:p>
            <w:pPr>
              <w:widowControl/>
              <w:jc w:val="left"/>
              <w:textAlignment w:val="center"/>
              <w:rPr>
                <w:rFonts w:ascii="Times New Roman" w:hAnsi="Times New Roman" w:eastAsia="仿宋_GB2312" w:cs="Times New Roman"/>
                <w:sz w:val="13"/>
                <w:szCs w:val="13"/>
              </w:rPr>
            </w:pPr>
            <w:r>
              <w:rPr>
                <w:rFonts w:hint="eastAsia" w:ascii="宋体" w:hAnsi="宋体" w:cs="宋体"/>
                <w:color w:val="000000"/>
                <w:kern w:val="0"/>
                <w:sz w:val="13"/>
                <w:szCs w:val="13"/>
              </w:rPr>
              <w:t>服务对象满意度</w:t>
            </w:r>
          </w:p>
        </w:tc>
        <w:tc>
          <w:tcPr>
            <w:tcW w:w="4991" w:type="dxa"/>
            <w:shd w:val="clear" w:color="auto" w:fill="auto"/>
            <w:vAlign w:val="center"/>
          </w:tcPr>
          <w:p>
            <w:pPr>
              <w:widowControl/>
              <w:jc w:val="left"/>
              <w:textAlignment w:val="center"/>
              <w:rPr>
                <w:rFonts w:ascii="Times New Roman" w:hAnsi="Times New Roman" w:eastAsia="仿宋_GB2312" w:cs="Times New Roman"/>
                <w:sz w:val="13"/>
                <w:szCs w:val="13"/>
              </w:rPr>
            </w:pPr>
            <w:r>
              <w:rPr>
                <w:rFonts w:hint="eastAsia" w:ascii="宋体" w:hAnsi="宋体" w:cs="宋体"/>
                <w:color w:val="000000"/>
                <w:kern w:val="0"/>
                <w:sz w:val="13"/>
                <w:szCs w:val="13"/>
              </w:rPr>
              <w:t>满意和较满意的人数占全部调查人数的比率</w:t>
            </w:r>
          </w:p>
        </w:tc>
        <w:tc>
          <w:tcPr>
            <w:tcW w:w="1193" w:type="dxa"/>
            <w:shd w:val="clear" w:color="auto" w:fill="auto"/>
            <w:vAlign w:val="center"/>
          </w:tcPr>
          <w:p>
            <w:pPr>
              <w:spacing w:line="300" w:lineRule="exact"/>
              <w:jc w:val="right"/>
              <w:rPr>
                <w:rFonts w:ascii="Times New Roman" w:hAnsi="Times New Roman" w:eastAsia="仿宋_GB2312" w:cs="Times New Roman"/>
                <w:sz w:val="13"/>
                <w:szCs w:val="13"/>
              </w:rPr>
            </w:pPr>
            <w:r>
              <w:rPr>
                <w:rFonts w:hint="eastAsia" w:ascii="Times New Roman" w:hAnsi="Times New Roman" w:eastAsia="仿宋_GB2312" w:cs="Times New Roman"/>
                <w:sz w:val="13"/>
                <w:szCs w:val="13"/>
              </w:rPr>
              <w:t>90%</w:t>
            </w:r>
          </w:p>
        </w:tc>
        <w:tc>
          <w:tcPr>
            <w:tcW w:w="2155" w:type="dxa"/>
            <w:shd w:val="clear" w:color="auto" w:fill="auto"/>
            <w:vAlign w:val="center"/>
          </w:tcPr>
          <w:p>
            <w:pPr>
              <w:spacing w:line="300" w:lineRule="exact"/>
              <w:jc w:val="left"/>
              <w:rPr>
                <w:rFonts w:ascii="Times New Roman" w:hAnsi="Times New Roman" w:eastAsia="仿宋_GB2312" w:cs="Times New Roman"/>
                <w:sz w:val="13"/>
                <w:szCs w:val="13"/>
              </w:rPr>
            </w:pPr>
            <w:r>
              <w:rPr>
                <w:rFonts w:hint="eastAsia" w:ascii="Times New Roman" w:hAnsi="Times New Roman" w:eastAsia="仿宋_GB2312" w:cs="Times New Roman"/>
                <w:sz w:val="13"/>
                <w:szCs w:val="13"/>
              </w:rPr>
              <w:t>调查问卷或电话回访</w:t>
            </w:r>
          </w:p>
        </w:tc>
      </w:tr>
    </w:tbl>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rPr>
        <w:t>、查扣散煤处置点经费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18"/>
        <w:gridCol w:w="1964"/>
        <w:gridCol w:w="2100"/>
        <w:gridCol w:w="438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61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444"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通过采取补助、奖励等方式推进能源结构调整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61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96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10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438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18"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964" w:type="dxa"/>
            <w:shd w:val="clear" w:color="auto" w:fill="auto"/>
          </w:tcPr>
          <w:p>
            <w:pPr>
              <w:widowControl/>
              <w:jc w:val="left"/>
              <w:textAlignment w:val="top"/>
              <w:rPr>
                <w:rFonts w:ascii="Times New Roman" w:hAnsi="Times New Roman" w:eastAsia="仿宋_GB2312" w:cs="Times New Roman"/>
              </w:rPr>
            </w:pPr>
            <w:r>
              <w:rPr>
                <w:rFonts w:hint="eastAsia" w:ascii="宋体" w:hAnsi="宋体" w:cs="宋体"/>
                <w:color w:val="000000"/>
                <w:kern w:val="0"/>
                <w:sz w:val="18"/>
                <w:szCs w:val="18"/>
              </w:rPr>
              <w:t>数量指标</w:t>
            </w:r>
          </w:p>
        </w:tc>
        <w:tc>
          <w:tcPr>
            <w:tcW w:w="2100" w:type="dxa"/>
            <w:shd w:val="clear" w:color="auto" w:fill="auto"/>
          </w:tcPr>
          <w:p>
            <w:pPr>
              <w:widowControl/>
              <w:jc w:val="left"/>
              <w:textAlignment w:val="top"/>
              <w:rPr>
                <w:rFonts w:ascii="Times New Roman" w:hAnsi="Times New Roman" w:eastAsia="仿宋_GB2312" w:cs="Times New Roman"/>
              </w:rPr>
            </w:pPr>
            <w:r>
              <w:rPr>
                <w:rFonts w:hint="eastAsia" w:ascii="宋体" w:hAnsi="宋体" w:cs="宋体"/>
                <w:color w:val="000000"/>
                <w:kern w:val="0"/>
                <w:sz w:val="18"/>
                <w:szCs w:val="18"/>
              </w:rPr>
              <w:t>节能量</w:t>
            </w:r>
          </w:p>
        </w:tc>
        <w:tc>
          <w:tcPr>
            <w:tcW w:w="4382" w:type="dxa"/>
            <w:shd w:val="clear" w:color="auto" w:fill="auto"/>
          </w:tcPr>
          <w:p>
            <w:pPr>
              <w:widowControl/>
              <w:jc w:val="left"/>
              <w:textAlignment w:val="top"/>
              <w:rPr>
                <w:rFonts w:ascii="Times New Roman" w:hAnsi="Times New Roman" w:eastAsia="仿宋_GB2312" w:cs="Times New Roman"/>
              </w:rPr>
            </w:pPr>
            <w:r>
              <w:rPr>
                <w:rFonts w:hint="eastAsia" w:ascii="宋体" w:hAnsi="宋体" w:cs="宋体"/>
                <w:color w:val="000000"/>
                <w:kern w:val="0"/>
                <w:sz w:val="18"/>
                <w:szCs w:val="18"/>
              </w:rPr>
              <w:t>年可形成的节能量，折算为标准煤</w:t>
            </w:r>
          </w:p>
        </w:tc>
        <w:tc>
          <w:tcPr>
            <w:tcW w:w="1843" w:type="dxa"/>
            <w:shd w:val="clear" w:color="auto" w:fill="auto"/>
          </w:tcPr>
          <w:p>
            <w:pPr>
              <w:widowControl/>
              <w:jc w:val="right"/>
              <w:textAlignment w:val="top"/>
              <w:rPr>
                <w:rFonts w:ascii="Times New Roman" w:hAnsi="Times New Roman" w:eastAsia="仿宋_GB2312" w:cs="Times New Roman"/>
              </w:rPr>
            </w:pPr>
            <w:r>
              <w:rPr>
                <w:rFonts w:hint="eastAsia" w:ascii="宋体" w:hAnsi="宋体" w:cs="宋体"/>
                <w:color w:val="000000"/>
                <w:kern w:val="0"/>
                <w:sz w:val="18"/>
                <w:szCs w:val="18"/>
              </w:rPr>
              <w:t>70%</w:t>
            </w:r>
          </w:p>
        </w:tc>
        <w:tc>
          <w:tcPr>
            <w:tcW w:w="2155" w:type="dxa"/>
            <w:shd w:val="clear" w:color="auto" w:fill="auto"/>
          </w:tcPr>
          <w:p>
            <w:pPr>
              <w:widowControl/>
              <w:jc w:val="left"/>
              <w:textAlignment w:val="top"/>
              <w:rPr>
                <w:rFonts w:ascii="Times New Roman" w:hAnsi="Times New Roman" w:eastAsia="仿宋_GB2312" w:cs="Times New Roman"/>
              </w:rPr>
            </w:pPr>
            <w:r>
              <w:rPr>
                <w:rFonts w:hint="eastAsia" w:ascii="宋体" w:hAnsi="宋体" w:cs="宋体"/>
                <w:color w:val="000000"/>
                <w:kern w:val="0"/>
                <w:sz w:val="18"/>
                <w:szCs w:val="18"/>
              </w:rPr>
              <w:t>三办字[2019]20号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18" w:type="dxa"/>
            <w:vMerge w:val="continue"/>
            <w:shd w:val="clear" w:color="auto" w:fill="auto"/>
            <w:vAlign w:val="center"/>
          </w:tcPr>
          <w:p/>
        </w:tc>
        <w:tc>
          <w:tcPr>
            <w:tcW w:w="1964" w:type="dxa"/>
            <w:shd w:val="clear" w:color="auto" w:fill="auto"/>
          </w:tcPr>
          <w:p>
            <w:pPr>
              <w:widowControl/>
              <w:jc w:val="left"/>
              <w:textAlignment w:val="top"/>
              <w:rPr>
                <w:rFonts w:ascii="Times New Roman" w:hAnsi="Times New Roman" w:eastAsia="仿宋_GB2312" w:cs="Times New Roman"/>
              </w:rPr>
            </w:pPr>
            <w:r>
              <w:rPr>
                <w:rFonts w:hint="eastAsia" w:ascii="宋体" w:hAnsi="宋体" w:cs="宋体"/>
                <w:color w:val="000000"/>
                <w:kern w:val="0"/>
                <w:sz w:val="18"/>
                <w:szCs w:val="18"/>
              </w:rPr>
              <w:t>数量指标</w:t>
            </w:r>
          </w:p>
        </w:tc>
        <w:tc>
          <w:tcPr>
            <w:tcW w:w="2100" w:type="dxa"/>
            <w:shd w:val="clear" w:color="auto" w:fill="auto"/>
          </w:tcPr>
          <w:p>
            <w:pPr>
              <w:widowControl/>
              <w:jc w:val="left"/>
              <w:textAlignment w:val="top"/>
              <w:rPr>
                <w:rFonts w:ascii="Times New Roman" w:hAnsi="Times New Roman" w:eastAsia="仿宋_GB2312" w:cs="Times New Roman"/>
              </w:rPr>
            </w:pPr>
            <w:r>
              <w:rPr>
                <w:rFonts w:hint="eastAsia" w:ascii="宋体" w:hAnsi="宋体" w:cs="宋体"/>
                <w:color w:val="000000"/>
                <w:kern w:val="0"/>
                <w:sz w:val="18"/>
                <w:szCs w:val="18"/>
              </w:rPr>
              <w:t>二氧化碳排放削减量</w:t>
            </w:r>
          </w:p>
        </w:tc>
        <w:tc>
          <w:tcPr>
            <w:tcW w:w="4382" w:type="dxa"/>
            <w:shd w:val="clear" w:color="auto" w:fill="auto"/>
          </w:tcPr>
          <w:p>
            <w:pPr>
              <w:widowControl/>
              <w:jc w:val="left"/>
              <w:textAlignment w:val="top"/>
              <w:rPr>
                <w:rFonts w:ascii="Times New Roman" w:hAnsi="Times New Roman" w:eastAsia="仿宋_GB2312" w:cs="Times New Roman"/>
              </w:rPr>
            </w:pPr>
            <w:r>
              <w:rPr>
                <w:rFonts w:hint="eastAsia" w:ascii="宋体" w:hAnsi="宋体" w:cs="宋体"/>
                <w:color w:val="000000"/>
                <w:kern w:val="0"/>
                <w:sz w:val="18"/>
                <w:szCs w:val="18"/>
              </w:rPr>
              <w:t>当年实际二氧化碳排放削减量</w:t>
            </w:r>
          </w:p>
        </w:tc>
        <w:tc>
          <w:tcPr>
            <w:tcW w:w="1843" w:type="dxa"/>
            <w:shd w:val="clear" w:color="auto" w:fill="auto"/>
          </w:tcPr>
          <w:p>
            <w:pPr>
              <w:widowControl/>
              <w:jc w:val="right"/>
              <w:textAlignment w:val="top"/>
              <w:rPr>
                <w:rFonts w:ascii="Times New Roman" w:hAnsi="Times New Roman" w:eastAsia="仿宋_GB2312" w:cs="Times New Roman"/>
              </w:rPr>
            </w:pPr>
            <w:r>
              <w:rPr>
                <w:rFonts w:hint="eastAsia" w:ascii="宋体" w:hAnsi="宋体" w:cs="宋体"/>
                <w:color w:val="000000"/>
                <w:kern w:val="0"/>
                <w:sz w:val="18"/>
                <w:szCs w:val="18"/>
              </w:rPr>
              <w:t>70%</w:t>
            </w:r>
          </w:p>
        </w:tc>
        <w:tc>
          <w:tcPr>
            <w:tcW w:w="2155" w:type="dxa"/>
            <w:shd w:val="clear" w:color="auto" w:fill="auto"/>
          </w:tcPr>
          <w:p>
            <w:pPr>
              <w:widowControl/>
              <w:jc w:val="left"/>
              <w:textAlignment w:val="top"/>
              <w:rPr>
                <w:rFonts w:ascii="Times New Roman" w:hAnsi="Times New Roman" w:eastAsia="仿宋_GB2312" w:cs="Times New Roman"/>
              </w:rPr>
            </w:pPr>
            <w:r>
              <w:rPr>
                <w:rFonts w:hint="eastAsia" w:ascii="宋体" w:hAnsi="宋体" w:cs="宋体"/>
                <w:color w:val="000000"/>
                <w:kern w:val="0"/>
                <w:sz w:val="18"/>
                <w:szCs w:val="18"/>
              </w:rPr>
              <w:t>三办字[2019]20号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18" w:type="dxa"/>
            <w:vMerge w:val="continue"/>
            <w:shd w:val="clear" w:color="auto" w:fill="auto"/>
            <w:vAlign w:val="center"/>
          </w:tcPr>
          <w:p/>
        </w:tc>
        <w:tc>
          <w:tcPr>
            <w:tcW w:w="1964"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质量指标</w:t>
            </w:r>
          </w:p>
        </w:tc>
        <w:tc>
          <w:tcPr>
            <w:tcW w:w="2100"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淘汰重污染企业数</w:t>
            </w:r>
          </w:p>
        </w:tc>
        <w:tc>
          <w:tcPr>
            <w:tcW w:w="4382"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当年淘汰未通过核查的重污染企业比例</w:t>
            </w:r>
          </w:p>
        </w:tc>
        <w:tc>
          <w:tcPr>
            <w:tcW w:w="1843" w:type="dxa"/>
            <w:shd w:val="clear" w:color="auto" w:fill="auto"/>
            <w:vAlign w:val="center"/>
          </w:tcPr>
          <w:p>
            <w:pPr>
              <w:widowControl/>
              <w:jc w:val="right"/>
              <w:textAlignment w:val="center"/>
              <w:rPr>
                <w:rFonts w:ascii="Times New Roman" w:hAnsi="Times New Roman" w:eastAsia="仿宋_GB2312" w:cs="Times New Roman"/>
              </w:rPr>
            </w:pPr>
            <w:r>
              <w:rPr>
                <w:rFonts w:hint="eastAsia" w:ascii="宋体" w:hAnsi="宋体" w:cs="宋体"/>
                <w:color w:val="000000"/>
                <w:kern w:val="0"/>
                <w:sz w:val="18"/>
                <w:szCs w:val="18"/>
              </w:rPr>
              <w:t>5%</w:t>
            </w:r>
          </w:p>
        </w:tc>
        <w:tc>
          <w:tcPr>
            <w:tcW w:w="215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三办字[2019]20号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18" w:type="dxa"/>
            <w:vMerge w:val="continue"/>
            <w:shd w:val="clear" w:color="auto" w:fill="auto"/>
            <w:vAlign w:val="center"/>
          </w:tcPr>
          <w:p/>
        </w:tc>
        <w:tc>
          <w:tcPr>
            <w:tcW w:w="1964"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时效指标</w:t>
            </w:r>
          </w:p>
        </w:tc>
        <w:tc>
          <w:tcPr>
            <w:tcW w:w="2100"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工作完成及时率</w:t>
            </w:r>
          </w:p>
        </w:tc>
        <w:tc>
          <w:tcPr>
            <w:tcW w:w="4382"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工作完成及时率</w:t>
            </w:r>
          </w:p>
        </w:tc>
        <w:tc>
          <w:tcPr>
            <w:tcW w:w="1843" w:type="dxa"/>
            <w:shd w:val="clear" w:color="auto" w:fill="auto"/>
            <w:vAlign w:val="center"/>
          </w:tcPr>
          <w:p>
            <w:pPr>
              <w:widowControl/>
              <w:jc w:val="right"/>
              <w:textAlignment w:val="center"/>
              <w:rPr>
                <w:rFonts w:ascii="Times New Roman" w:hAnsi="Times New Roman" w:eastAsia="仿宋_GB2312" w:cs="Times New Roman"/>
              </w:rPr>
            </w:pPr>
            <w:r>
              <w:rPr>
                <w:rFonts w:hint="eastAsia" w:ascii="宋体" w:hAnsi="宋体" w:cs="宋体"/>
                <w:color w:val="000000"/>
                <w:kern w:val="0"/>
                <w:sz w:val="18"/>
                <w:szCs w:val="18"/>
              </w:rPr>
              <w:t>100%</w:t>
            </w:r>
          </w:p>
        </w:tc>
        <w:tc>
          <w:tcPr>
            <w:tcW w:w="215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18" w:type="dxa"/>
            <w:vMerge w:val="continue"/>
            <w:shd w:val="clear" w:color="auto" w:fill="auto"/>
            <w:vAlign w:val="center"/>
          </w:tcPr>
          <w:p/>
        </w:tc>
        <w:tc>
          <w:tcPr>
            <w:tcW w:w="1964"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成本指标</w:t>
            </w:r>
          </w:p>
        </w:tc>
        <w:tc>
          <w:tcPr>
            <w:tcW w:w="2100"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成本控制率</w:t>
            </w:r>
          </w:p>
        </w:tc>
        <w:tc>
          <w:tcPr>
            <w:tcW w:w="4382"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成本控制率</w:t>
            </w:r>
          </w:p>
        </w:tc>
        <w:tc>
          <w:tcPr>
            <w:tcW w:w="1843" w:type="dxa"/>
            <w:shd w:val="clear" w:color="auto" w:fill="auto"/>
            <w:vAlign w:val="center"/>
          </w:tcPr>
          <w:p>
            <w:pPr>
              <w:widowControl/>
              <w:jc w:val="right"/>
              <w:textAlignment w:val="center"/>
              <w:rPr>
                <w:rFonts w:ascii="Times New Roman" w:hAnsi="Times New Roman" w:eastAsia="仿宋_GB2312" w:cs="Times New Roman"/>
              </w:rPr>
            </w:pPr>
            <w:r>
              <w:rPr>
                <w:rFonts w:hint="eastAsia" w:ascii="宋体" w:hAnsi="宋体" w:cs="宋体"/>
                <w:color w:val="000000"/>
                <w:kern w:val="0"/>
                <w:sz w:val="18"/>
                <w:szCs w:val="18"/>
              </w:rPr>
              <w:t>100%</w:t>
            </w:r>
          </w:p>
        </w:tc>
        <w:tc>
          <w:tcPr>
            <w:tcW w:w="215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18"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964"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经济效益指标</w:t>
            </w:r>
          </w:p>
        </w:tc>
        <w:tc>
          <w:tcPr>
            <w:tcW w:w="2100"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对社会经济发展的影响</w:t>
            </w:r>
          </w:p>
        </w:tc>
        <w:tc>
          <w:tcPr>
            <w:tcW w:w="4382"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对社会经济发展的影响</w:t>
            </w:r>
          </w:p>
        </w:tc>
        <w:tc>
          <w:tcPr>
            <w:tcW w:w="1843" w:type="dxa"/>
            <w:shd w:val="clear" w:color="auto" w:fill="auto"/>
            <w:vAlign w:val="center"/>
          </w:tcPr>
          <w:p>
            <w:pPr>
              <w:jc w:val="right"/>
              <w:rPr>
                <w:rFonts w:ascii="Times New Roman" w:hAnsi="Times New Roman" w:eastAsia="仿宋_GB2312" w:cs="Times New Roman"/>
              </w:rPr>
            </w:pPr>
            <w:r>
              <w:rPr>
                <w:rFonts w:hint="eastAsia" w:ascii="Times New Roman" w:hAnsi="Times New Roman" w:eastAsia="仿宋_GB2312" w:cs="Times New Roman"/>
              </w:rPr>
              <w:t>明显</w:t>
            </w:r>
          </w:p>
        </w:tc>
        <w:tc>
          <w:tcPr>
            <w:tcW w:w="215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三办字[2019]20号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18" w:type="dxa"/>
            <w:vMerge w:val="continue"/>
            <w:shd w:val="clear" w:color="auto" w:fill="auto"/>
            <w:vAlign w:val="center"/>
          </w:tcPr>
          <w:p/>
        </w:tc>
        <w:tc>
          <w:tcPr>
            <w:tcW w:w="1964"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社会效益指标</w:t>
            </w:r>
          </w:p>
        </w:tc>
        <w:tc>
          <w:tcPr>
            <w:tcW w:w="2100"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污染物排放降低率</w:t>
            </w:r>
          </w:p>
        </w:tc>
        <w:tc>
          <w:tcPr>
            <w:tcW w:w="4382"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污染物排放总量同期下降的比率</w:t>
            </w:r>
          </w:p>
        </w:tc>
        <w:tc>
          <w:tcPr>
            <w:tcW w:w="1843" w:type="dxa"/>
            <w:shd w:val="clear" w:color="auto" w:fill="auto"/>
            <w:vAlign w:val="center"/>
          </w:tcPr>
          <w:p>
            <w:pPr>
              <w:widowControl/>
              <w:jc w:val="right"/>
              <w:textAlignment w:val="center"/>
              <w:rPr>
                <w:rFonts w:ascii="Times New Roman" w:hAnsi="Times New Roman" w:eastAsia="仿宋_GB2312" w:cs="Times New Roman"/>
              </w:rPr>
            </w:pPr>
            <w:r>
              <w:rPr>
                <w:rFonts w:hint="eastAsia" w:ascii="宋体" w:hAnsi="宋体" w:cs="宋体"/>
                <w:color w:val="000000"/>
                <w:kern w:val="0"/>
                <w:sz w:val="18"/>
                <w:szCs w:val="18"/>
              </w:rPr>
              <w:t>20%</w:t>
            </w:r>
          </w:p>
        </w:tc>
        <w:tc>
          <w:tcPr>
            <w:tcW w:w="215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三办字[2019]20号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1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964"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服务对象满意度指标</w:t>
            </w:r>
          </w:p>
        </w:tc>
        <w:tc>
          <w:tcPr>
            <w:tcW w:w="2100"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群众满意度</w:t>
            </w:r>
          </w:p>
        </w:tc>
        <w:tc>
          <w:tcPr>
            <w:tcW w:w="4382"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调查中满意和较满意的人数占调查总人数的比率</w:t>
            </w:r>
          </w:p>
        </w:tc>
        <w:tc>
          <w:tcPr>
            <w:tcW w:w="1843" w:type="dxa"/>
            <w:shd w:val="clear" w:color="auto" w:fill="auto"/>
            <w:vAlign w:val="center"/>
          </w:tcPr>
          <w:p>
            <w:pPr>
              <w:spacing w:line="300" w:lineRule="exact"/>
              <w:jc w:val="right"/>
              <w:rPr>
                <w:rFonts w:ascii="Times New Roman" w:hAnsi="Times New Roman" w:eastAsia="仿宋_GB2312" w:cs="Times New Roman"/>
              </w:rPr>
            </w:pPr>
            <w:r>
              <w:rPr>
                <w:rFonts w:hint="eastAsia" w:ascii="Times New Roman" w:hAnsi="Times New Roman" w:eastAsia="仿宋_GB2312" w:cs="Times New Roman"/>
              </w:rPr>
              <w:t>90%</w:t>
            </w:r>
          </w:p>
        </w:tc>
        <w:tc>
          <w:tcPr>
            <w:tcW w:w="215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三办字[2019]20号</w:t>
            </w:r>
          </w:p>
        </w:tc>
      </w:tr>
    </w:tbl>
    <w:p>
      <w:pPr>
        <w:autoSpaceDE w:val="0"/>
        <w:autoSpaceDN w:val="0"/>
        <w:adjustRightInd w:val="0"/>
        <w:spacing w:line="584" w:lineRule="exact"/>
        <w:ind w:left="630"/>
        <w:jc w:val="left"/>
        <w:rPr>
          <w:rFonts w:ascii="Times New Roman" w:hAnsi="Times New Roman" w:eastAsia="仿宋_GB2312" w:cs="Times New Roman"/>
          <w:sz w:val="28"/>
        </w:rPr>
      </w:pPr>
      <w:r>
        <w:rPr>
          <w:rFonts w:hint="eastAsia" w:ascii="Times New Roman" w:hAnsi="Times New Roman" w:eastAsia="仿宋_GB2312" w:cs="Times New Roman"/>
          <w:sz w:val="28"/>
        </w:rPr>
        <w:t>3、规模以上服务业奖励资金（报批）</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05"/>
        <w:gridCol w:w="1432"/>
        <w:gridCol w:w="2945"/>
        <w:gridCol w:w="4868"/>
        <w:gridCol w:w="1357"/>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57"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积极推进小转企、小转一，大力扶持规下转规上服务业企业做强做大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0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3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94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48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35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5"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32" w:type="dxa"/>
            <w:shd w:val="clear" w:color="auto" w:fill="auto"/>
          </w:tcPr>
          <w:p>
            <w:pPr>
              <w:widowControl/>
              <w:jc w:val="left"/>
              <w:textAlignment w:val="top"/>
              <w:rPr>
                <w:rFonts w:ascii="Times New Roman" w:hAnsi="Times New Roman" w:eastAsia="仿宋_GB2312" w:cs="Times New Roman"/>
              </w:rPr>
            </w:pPr>
            <w:r>
              <w:rPr>
                <w:rFonts w:hint="eastAsia" w:ascii="宋体" w:hAnsi="宋体" w:cs="宋体"/>
                <w:color w:val="000000"/>
                <w:kern w:val="0"/>
                <w:sz w:val="18"/>
                <w:szCs w:val="18"/>
              </w:rPr>
              <w:t>数量指标</w:t>
            </w:r>
          </w:p>
        </w:tc>
        <w:tc>
          <w:tcPr>
            <w:tcW w:w="2945" w:type="dxa"/>
            <w:shd w:val="clear" w:color="auto" w:fill="auto"/>
          </w:tcPr>
          <w:p>
            <w:pPr>
              <w:widowControl/>
              <w:jc w:val="left"/>
              <w:textAlignment w:val="top"/>
              <w:rPr>
                <w:rFonts w:ascii="Times New Roman" w:hAnsi="Times New Roman" w:eastAsia="仿宋_GB2312" w:cs="Times New Roman"/>
              </w:rPr>
            </w:pPr>
            <w:r>
              <w:rPr>
                <w:rFonts w:hint="eastAsia" w:ascii="宋体" w:hAnsi="宋体" w:cs="宋体"/>
                <w:color w:val="000000"/>
                <w:kern w:val="0"/>
                <w:sz w:val="18"/>
                <w:szCs w:val="18"/>
              </w:rPr>
              <w:t>对符合入统企业条件的企业单位进</w:t>
            </w:r>
          </w:p>
        </w:tc>
        <w:tc>
          <w:tcPr>
            <w:tcW w:w="4868" w:type="dxa"/>
            <w:shd w:val="clear" w:color="auto" w:fill="auto"/>
          </w:tcPr>
          <w:p>
            <w:pPr>
              <w:widowControl/>
              <w:jc w:val="left"/>
              <w:textAlignment w:val="top"/>
              <w:rPr>
                <w:rFonts w:ascii="Times New Roman" w:hAnsi="Times New Roman" w:eastAsia="仿宋_GB2312" w:cs="Times New Roman"/>
              </w:rPr>
            </w:pPr>
            <w:r>
              <w:rPr>
                <w:rFonts w:hint="eastAsia" w:ascii="宋体" w:hAnsi="宋体" w:cs="宋体"/>
                <w:color w:val="000000"/>
                <w:kern w:val="0"/>
                <w:sz w:val="18"/>
                <w:szCs w:val="18"/>
              </w:rPr>
              <w:t>符合补贴政策，给予补贴的企业单位7个</w:t>
            </w:r>
          </w:p>
        </w:tc>
        <w:tc>
          <w:tcPr>
            <w:tcW w:w="1357" w:type="dxa"/>
            <w:shd w:val="clear" w:color="auto" w:fill="auto"/>
          </w:tcPr>
          <w:p>
            <w:pPr>
              <w:widowControl/>
              <w:jc w:val="right"/>
              <w:textAlignment w:val="top"/>
              <w:rPr>
                <w:rFonts w:ascii="Times New Roman" w:hAnsi="Times New Roman" w:eastAsia="仿宋_GB2312" w:cs="Times New Roman"/>
              </w:rPr>
            </w:pPr>
            <w:r>
              <w:rPr>
                <w:rFonts w:hint="eastAsia" w:ascii="宋体" w:hAnsi="宋体" w:cs="宋体"/>
                <w:color w:val="000000"/>
                <w:kern w:val="0"/>
                <w:sz w:val="18"/>
                <w:szCs w:val="18"/>
              </w:rPr>
              <w:t>7个</w:t>
            </w:r>
          </w:p>
        </w:tc>
        <w:tc>
          <w:tcPr>
            <w:tcW w:w="2155" w:type="dxa"/>
            <w:shd w:val="clear" w:color="auto" w:fill="auto"/>
          </w:tcPr>
          <w:p>
            <w:pPr>
              <w:widowControl/>
              <w:jc w:val="left"/>
              <w:textAlignment w:val="top"/>
              <w:rPr>
                <w:rFonts w:ascii="Times New Roman" w:hAnsi="Times New Roman" w:eastAsia="仿宋_GB2312" w:cs="Times New Roman"/>
              </w:rPr>
            </w:pPr>
            <w:r>
              <w:rPr>
                <w:rFonts w:hint="eastAsia" w:ascii="宋体" w:hAnsi="宋体" w:cs="宋体"/>
                <w:color w:val="000000"/>
                <w:kern w:val="0"/>
                <w:sz w:val="18"/>
                <w:szCs w:val="18"/>
              </w:rPr>
              <w:t>三政[2016]56号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5" w:type="dxa"/>
            <w:vMerge w:val="continue"/>
            <w:shd w:val="clear" w:color="auto" w:fill="auto"/>
            <w:vAlign w:val="center"/>
          </w:tcPr>
          <w:p/>
        </w:tc>
        <w:tc>
          <w:tcPr>
            <w:tcW w:w="1432"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质量指标</w:t>
            </w:r>
          </w:p>
        </w:tc>
        <w:tc>
          <w:tcPr>
            <w:tcW w:w="294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规模以上服务业奖补率</w:t>
            </w:r>
          </w:p>
        </w:tc>
        <w:tc>
          <w:tcPr>
            <w:tcW w:w="4868"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奖补个数占计划奖补个数的比率</w:t>
            </w:r>
          </w:p>
        </w:tc>
        <w:tc>
          <w:tcPr>
            <w:tcW w:w="1357" w:type="dxa"/>
            <w:shd w:val="clear" w:color="auto" w:fill="auto"/>
          </w:tcPr>
          <w:p>
            <w:pPr>
              <w:widowControl/>
              <w:jc w:val="right"/>
              <w:textAlignment w:val="top"/>
              <w:rPr>
                <w:rFonts w:ascii="Times New Roman" w:hAnsi="Times New Roman" w:eastAsia="仿宋_GB2312" w:cs="Times New Roman"/>
              </w:rPr>
            </w:pPr>
            <w:r>
              <w:rPr>
                <w:rFonts w:hint="eastAsia" w:ascii="宋体" w:hAnsi="宋体" w:cs="宋体"/>
                <w:color w:val="000000"/>
                <w:kern w:val="0"/>
                <w:sz w:val="18"/>
                <w:szCs w:val="18"/>
              </w:rPr>
              <w:t>100%</w:t>
            </w:r>
          </w:p>
        </w:tc>
        <w:tc>
          <w:tcPr>
            <w:tcW w:w="215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三政[2016]56号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5" w:type="dxa"/>
            <w:vMerge w:val="continue"/>
            <w:shd w:val="clear" w:color="auto" w:fill="auto"/>
            <w:vAlign w:val="center"/>
          </w:tcPr>
          <w:p/>
        </w:tc>
        <w:tc>
          <w:tcPr>
            <w:tcW w:w="1432"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时效指标</w:t>
            </w:r>
          </w:p>
        </w:tc>
        <w:tc>
          <w:tcPr>
            <w:tcW w:w="294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2021年9月前</w:t>
            </w:r>
          </w:p>
        </w:tc>
        <w:tc>
          <w:tcPr>
            <w:tcW w:w="4868"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按资金支出计划完成奖励资金发放率</w:t>
            </w:r>
          </w:p>
        </w:tc>
        <w:tc>
          <w:tcPr>
            <w:tcW w:w="1357" w:type="dxa"/>
            <w:shd w:val="clear" w:color="auto" w:fill="auto"/>
            <w:vAlign w:val="center"/>
          </w:tcPr>
          <w:p>
            <w:pPr>
              <w:widowControl/>
              <w:jc w:val="right"/>
              <w:textAlignment w:val="center"/>
              <w:rPr>
                <w:rFonts w:ascii="Times New Roman" w:hAnsi="Times New Roman" w:eastAsia="仿宋_GB2312" w:cs="Times New Roman"/>
              </w:rPr>
            </w:pPr>
            <w:r>
              <w:rPr>
                <w:rFonts w:hint="eastAsia" w:ascii="宋体" w:hAnsi="宋体" w:cs="宋体"/>
                <w:color w:val="000000"/>
                <w:kern w:val="0"/>
                <w:sz w:val="18"/>
                <w:szCs w:val="18"/>
              </w:rPr>
              <w:t>100%</w:t>
            </w:r>
          </w:p>
        </w:tc>
        <w:tc>
          <w:tcPr>
            <w:tcW w:w="215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三政[2016]56号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5" w:type="dxa"/>
            <w:vMerge w:val="continue"/>
            <w:shd w:val="clear" w:color="auto" w:fill="auto"/>
            <w:vAlign w:val="center"/>
          </w:tcPr>
          <w:p/>
        </w:tc>
        <w:tc>
          <w:tcPr>
            <w:tcW w:w="1432"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成本指标</w:t>
            </w:r>
          </w:p>
        </w:tc>
        <w:tc>
          <w:tcPr>
            <w:tcW w:w="294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成本控制率</w:t>
            </w:r>
          </w:p>
        </w:tc>
        <w:tc>
          <w:tcPr>
            <w:tcW w:w="4868"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成本控制率</w:t>
            </w:r>
          </w:p>
        </w:tc>
        <w:tc>
          <w:tcPr>
            <w:tcW w:w="1357" w:type="dxa"/>
            <w:shd w:val="clear" w:color="auto" w:fill="auto"/>
            <w:vAlign w:val="center"/>
          </w:tcPr>
          <w:p>
            <w:pPr>
              <w:widowControl/>
              <w:jc w:val="right"/>
              <w:textAlignment w:val="center"/>
              <w:rPr>
                <w:rFonts w:ascii="Times New Roman" w:hAnsi="Times New Roman" w:eastAsia="仿宋_GB2312" w:cs="Times New Roman"/>
              </w:rPr>
            </w:pPr>
            <w:r>
              <w:rPr>
                <w:rFonts w:hint="eastAsia" w:ascii="宋体" w:hAnsi="宋体" w:cs="宋体"/>
                <w:color w:val="000000"/>
                <w:kern w:val="0"/>
                <w:sz w:val="18"/>
                <w:szCs w:val="18"/>
              </w:rPr>
              <w:t>100%</w:t>
            </w:r>
          </w:p>
        </w:tc>
        <w:tc>
          <w:tcPr>
            <w:tcW w:w="215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三政[2016]56号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5"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32"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经济效益指标</w:t>
            </w:r>
          </w:p>
        </w:tc>
        <w:tc>
          <w:tcPr>
            <w:tcW w:w="294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力促全市经济向优质高端发展</w:t>
            </w:r>
          </w:p>
        </w:tc>
        <w:tc>
          <w:tcPr>
            <w:tcW w:w="4868"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服务业增加值同比增长，力促全市经济向优质高端发展</w:t>
            </w:r>
          </w:p>
        </w:tc>
        <w:tc>
          <w:tcPr>
            <w:tcW w:w="1357" w:type="dxa"/>
            <w:shd w:val="clear" w:color="auto" w:fill="auto"/>
            <w:vAlign w:val="center"/>
          </w:tcPr>
          <w:p>
            <w:pPr>
              <w:jc w:val="right"/>
              <w:rPr>
                <w:rFonts w:ascii="Times New Roman" w:hAnsi="Times New Roman" w:eastAsia="仿宋_GB2312" w:cs="Times New Roman"/>
              </w:rPr>
            </w:pPr>
            <w:r>
              <w:rPr>
                <w:rFonts w:hint="eastAsia" w:ascii="宋体" w:hAnsi="宋体" w:cs="宋体"/>
                <w:sz w:val="18"/>
                <w:szCs w:val="18"/>
              </w:rPr>
              <w:t>8.5%</w:t>
            </w:r>
          </w:p>
        </w:tc>
        <w:tc>
          <w:tcPr>
            <w:tcW w:w="215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三政[2016]56号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5" w:type="dxa"/>
            <w:vMerge w:val="continue"/>
            <w:shd w:val="clear" w:color="auto" w:fill="auto"/>
            <w:vAlign w:val="center"/>
          </w:tcPr>
          <w:p/>
        </w:tc>
        <w:tc>
          <w:tcPr>
            <w:tcW w:w="1432"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社会效益指标</w:t>
            </w:r>
          </w:p>
        </w:tc>
        <w:tc>
          <w:tcPr>
            <w:tcW w:w="294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落实新增规模以上服务业企业入统</w:t>
            </w:r>
          </w:p>
        </w:tc>
        <w:tc>
          <w:tcPr>
            <w:tcW w:w="4868"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企业坚定发展信心，引导企业向高质量发展转型升级的比率</w:t>
            </w:r>
          </w:p>
        </w:tc>
        <w:tc>
          <w:tcPr>
            <w:tcW w:w="1357" w:type="dxa"/>
            <w:shd w:val="clear" w:color="auto" w:fill="auto"/>
            <w:vAlign w:val="center"/>
          </w:tcPr>
          <w:p>
            <w:pPr>
              <w:widowControl/>
              <w:jc w:val="right"/>
              <w:textAlignment w:val="center"/>
              <w:rPr>
                <w:rFonts w:ascii="Times New Roman" w:hAnsi="Times New Roman" w:eastAsia="仿宋_GB2312" w:cs="Times New Roman"/>
              </w:rPr>
            </w:pPr>
            <w:r>
              <w:rPr>
                <w:rFonts w:hint="eastAsia" w:ascii="宋体" w:hAnsi="宋体" w:cs="宋体"/>
                <w:color w:val="000000"/>
                <w:kern w:val="0"/>
                <w:sz w:val="18"/>
                <w:szCs w:val="18"/>
              </w:rPr>
              <w:t>100%</w:t>
            </w:r>
          </w:p>
        </w:tc>
        <w:tc>
          <w:tcPr>
            <w:tcW w:w="215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三政[2016]56号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0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32"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服务对象满意度指标</w:t>
            </w:r>
          </w:p>
        </w:tc>
        <w:tc>
          <w:tcPr>
            <w:tcW w:w="294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群众满意度</w:t>
            </w:r>
          </w:p>
        </w:tc>
        <w:tc>
          <w:tcPr>
            <w:tcW w:w="4868"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调查中满意和较满意的人数占调查总人数的比率</w:t>
            </w:r>
          </w:p>
        </w:tc>
        <w:tc>
          <w:tcPr>
            <w:tcW w:w="1357" w:type="dxa"/>
            <w:shd w:val="clear" w:color="auto" w:fill="auto"/>
            <w:vAlign w:val="center"/>
          </w:tcPr>
          <w:p>
            <w:pPr>
              <w:spacing w:line="300" w:lineRule="exact"/>
              <w:jc w:val="right"/>
              <w:rPr>
                <w:rFonts w:ascii="Times New Roman" w:hAnsi="Times New Roman" w:eastAsia="仿宋_GB2312" w:cs="Times New Roman"/>
              </w:rPr>
            </w:pPr>
            <w:r>
              <w:rPr>
                <w:rFonts w:hint="eastAsia" w:ascii="Times New Roman" w:hAnsi="Times New Roman" w:eastAsia="仿宋_GB2312" w:cs="Times New Roman"/>
              </w:rPr>
              <w:t>90%</w:t>
            </w:r>
          </w:p>
        </w:tc>
        <w:tc>
          <w:tcPr>
            <w:tcW w:w="215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电话回访或调查问卷</w:t>
            </w:r>
          </w:p>
        </w:tc>
      </w:tr>
    </w:tbl>
    <w:p>
      <w:pPr>
        <w:autoSpaceDE w:val="0"/>
        <w:autoSpaceDN w:val="0"/>
        <w:adjustRightInd w:val="0"/>
        <w:spacing w:line="584" w:lineRule="exact"/>
        <w:jc w:val="left"/>
        <w:rPr>
          <w:rFonts w:ascii="Times New Roman" w:hAnsi="Times New Roman" w:eastAsia="仿宋_GB2312" w:cs="Times New Roman"/>
          <w:sz w:val="28"/>
        </w:rPr>
      </w:pPr>
      <w:r>
        <w:rPr>
          <w:rFonts w:hint="eastAsia" w:ascii="Times New Roman" w:hAnsi="Times New Roman" w:eastAsia="仿宋_GB2312" w:cs="Times New Roman"/>
          <w:sz w:val="28"/>
        </w:rPr>
        <w:t>4、国民经济计划草案印刷经费</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18"/>
        <w:gridCol w:w="1964"/>
        <w:gridCol w:w="2100"/>
        <w:gridCol w:w="438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61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444"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通过采取补助、奖励等方式推进能源结构调整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61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96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10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438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18"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964" w:type="dxa"/>
            <w:shd w:val="clear" w:color="auto" w:fill="auto"/>
          </w:tcPr>
          <w:p>
            <w:pPr>
              <w:widowControl/>
              <w:jc w:val="left"/>
              <w:textAlignment w:val="top"/>
              <w:rPr>
                <w:rFonts w:ascii="Times New Roman" w:hAnsi="Times New Roman" w:eastAsia="仿宋_GB2312" w:cs="Times New Roman"/>
              </w:rPr>
            </w:pPr>
            <w:r>
              <w:rPr>
                <w:rFonts w:hint="eastAsia" w:ascii="宋体" w:hAnsi="宋体" w:cs="宋体"/>
                <w:color w:val="000000"/>
                <w:kern w:val="0"/>
                <w:sz w:val="18"/>
                <w:szCs w:val="18"/>
              </w:rPr>
              <w:t>数量指标</w:t>
            </w:r>
          </w:p>
        </w:tc>
        <w:tc>
          <w:tcPr>
            <w:tcW w:w="2100" w:type="dxa"/>
            <w:shd w:val="clear" w:color="auto" w:fill="auto"/>
          </w:tcPr>
          <w:p>
            <w:pPr>
              <w:widowControl/>
              <w:jc w:val="left"/>
              <w:textAlignment w:val="top"/>
              <w:rPr>
                <w:rFonts w:ascii="Times New Roman" w:hAnsi="Times New Roman" w:eastAsia="仿宋_GB2312" w:cs="Times New Roman"/>
              </w:rPr>
            </w:pPr>
            <w:r>
              <w:rPr>
                <w:rFonts w:hint="eastAsia" w:ascii="宋体" w:hAnsi="宋体" w:cs="宋体"/>
                <w:color w:val="000000"/>
                <w:kern w:val="0"/>
                <w:sz w:val="18"/>
                <w:szCs w:val="18"/>
              </w:rPr>
              <w:t>完成印刷数量</w:t>
            </w:r>
          </w:p>
        </w:tc>
        <w:tc>
          <w:tcPr>
            <w:tcW w:w="4382" w:type="dxa"/>
            <w:shd w:val="clear" w:color="auto" w:fill="auto"/>
          </w:tcPr>
          <w:p>
            <w:pPr>
              <w:widowControl/>
              <w:jc w:val="left"/>
              <w:textAlignment w:val="top"/>
              <w:rPr>
                <w:rFonts w:ascii="Times New Roman" w:hAnsi="Times New Roman" w:eastAsia="仿宋_GB2312" w:cs="Times New Roman"/>
              </w:rPr>
            </w:pPr>
            <w:r>
              <w:rPr>
                <w:rFonts w:hint="eastAsia" w:ascii="宋体" w:hAnsi="宋体" w:cs="宋体"/>
                <w:color w:val="000000"/>
                <w:kern w:val="0"/>
                <w:sz w:val="18"/>
                <w:szCs w:val="18"/>
              </w:rPr>
              <w:t>当年完成印刷的数量</w:t>
            </w:r>
          </w:p>
        </w:tc>
        <w:tc>
          <w:tcPr>
            <w:tcW w:w="1843" w:type="dxa"/>
            <w:shd w:val="clear" w:color="auto" w:fill="auto"/>
          </w:tcPr>
          <w:p>
            <w:pPr>
              <w:widowControl/>
              <w:jc w:val="right"/>
              <w:textAlignment w:val="top"/>
              <w:rPr>
                <w:rFonts w:ascii="Times New Roman" w:hAnsi="Times New Roman" w:eastAsia="仿宋_GB2312" w:cs="Times New Roman"/>
              </w:rPr>
            </w:pPr>
            <w:r>
              <w:rPr>
                <w:rFonts w:hint="eastAsia" w:ascii="宋体" w:hAnsi="宋体" w:cs="宋体"/>
                <w:color w:val="000000"/>
                <w:kern w:val="0"/>
                <w:sz w:val="18"/>
                <w:szCs w:val="18"/>
              </w:rPr>
              <w:t>1500册</w:t>
            </w:r>
          </w:p>
        </w:tc>
        <w:tc>
          <w:tcPr>
            <w:tcW w:w="2155" w:type="dxa"/>
            <w:shd w:val="clear" w:color="auto" w:fill="auto"/>
          </w:tcPr>
          <w:p>
            <w:pPr>
              <w:widowControl/>
              <w:jc w:val="left"/>
              <w:textAlignment w:val="top"/>
              <w:rPr>
                <w:rFonts w:ascii="Times New Roman" w:hAnsi="Times New Roman" w:eastAsia="仿宋_GB2312" w:cs="Times New Roman"/>
              </w:rPr>
            </w:pPr>
            <w:r>
              <w:rPr>
                <w:rFonts w:hint="eastAsia" w:ascii="宋体" w:hAnsi="宋体" w:cs="宋体"/>
                <w:color w:val="000000"/>
                <w:kern w:val="0"/>
                <w:sz w:val="18"/>
                <w:szCs w:val="18"/>
              </w:rPr>
              <w:t>三定方案职责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18" w:type="dxa"/>
            <w:vMerge w:val="continue"/>
            <w:shd w:val="clear" w:color="auto" w:fill="auto"/>
            <w:vAlign w:val="center"/>
          </w:tcPr>
          <w:p/>
        </w:tc>
        <w:tc>
          <w:tcPr>
            <w:tcW w:w="1964"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质量指标</w:t>
            </w:r>
          </w:p>
        </w:tc>
        <w:tc>
          <w:tcPr>
            <w:tcW w:w="2100"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研究成果评审合格率</w:t>
            </w:r>
          </w:p>
        </w:tc>
        <w:tc>
          <w:tcPr>
            <w:tcW w:w="4382"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评审合格的研究成果数量占总研究数量的比率</w:t>
            </w:r>
          </w:p>
        </w:tc>
        <w:tc>
          <w:tcPr>
            <w:tcW w:w="1843" w:type="dxa"/>
            <w:shd w:val="clear" w:color="auto" w:fill="auto"/>
          </w:tcPr>
          <w:p>
            <w:pPr>
              <w:widowControl/>
              <w:jc w:val="right"/>
              <w:textAlignment w:val="top"/>
              <w:rPr>
                <w:rFonts w:ascii="Times New Roman" w:hAnsi="Times New Roman" w:eastAsia="仿宋_GB2312" w:cs="Times New Roman"/>
              </w:rPr>
            </w:pPr>
            <w:r>
              <w:rPr>
                <w:rFonts w:hint="eastAsia" w:ascii="宋体" w:hAnsi="宋体" w:cs="宋体"/>
                <w:color w:val="000000"/>
                <w:kern w:val="0"/>
                <w:sz w:val="18"/>
                <w:szCs w:val="18"/>
              </w:rPr>
              <w:t>95%</w:t>
            </w:r>
          </w:p>
        </w:tc>
        <w:tc>
          <w:tcPr>
            <w:tcW w:w="215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三定方案职责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18" w:type="dxa"/>
            <w:vMerge w:val="continue"/>
            <w:shd w:val="clear" w:color="auto" w:fill="auto"/>
            <w:vAlign w:val="center"/>
          </w:tcPr>
          <w:p/>
        </w:tc>
        <w:tc>
          <w:tcPr>
            <w:tcW w:w="1964"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时效指标</w:t>
            </w:r>
          </w:p>
        </w:tc>
        <w:tc>
          <w:tcPr>
            <w:tcW w:w="2100"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工作完成及时率</w:t>
            </w:r>
          </w:p>
        </w:tc>
        <w:tc>
          <w:tcPr>
            <w:tcW w:w="4382"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工作完成及时率</w:t>
            </w:r>
          </w:p>
        </w:tc>
        <w:tc>
          <w:tcPr>
            <w:tcW w:w="1843" w:type="dxa"/>
            <w:shd w:val="clear" w:color="auto" w:fill="auto"/>
            <w:vAlign w:val="center"/>
          </w:tcPr>
          <w:p>
            <w:pPr>
              <w:widowControl/>
              <w:jc w:val="right"/>
              <w:textAlignment w:val="center"/>
              <w:rPr>
                <w:rFonts w:ascii="Times New Roman" w:hAnsi="Times New Roman" w:eastAsia="仿宋_GB2312" w:cs="Times New Roman"/>
              </w:rPr>
            </w:pPr>
            <w:r>
              <w:rPr>
                <w:rFonts w:hint="eastAsia" w:ascii="宋体" w:hAnsi="宋体" w:cs="宋体"/>
                <w:color w:val="000000"/>
                <w:kern w:val="0"/>
                <w:sz w:val="18"/>
                <w:szCs w:val="18"/>
              </w:rPr>
              <w:t>100%</w:t>
            </w:r>
          </w:p>
        </w:tc>
        <w:tc>
          <w:tcPr>
            <w:tcW w:w="215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18" w:type="dxa"/>
            <w:vMerge w:val="continue"/>
            <w:shd w:val="clear" w:color="auto" w:fill="auto"/>
            <w:vAlign w:val="center"/>
          </w:tcPr>
          <w:p/>
        </w:tc>
        <w:tc>
          <w:tcPr>
            <w:tcW w:w="1964"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成本指标</w:t>
            </w:r>
          </w:p>
        </w:tc>
        <w:tc>
          <w:tcPr>
            <w:tcW w:w="2100"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成本控制率</w:t>
            </w:r>
          </w:p>
        </w:tc>
        <w:tc>
          <w:tcPr>
            <w:tcW w:w="4382"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成本控制率</w:t>
            </w:r>
          </w:p>
        </w:tc>
        <w:tc>
          <w:tcPr>
            <w:tcW w:w="1843" w:type="dxa"/>
            <w:shd w:val="clear" w:color="auto" w:fill="auto"/>
            <w:vAlign w:val="center"/>
          </w:tcPr>
          <w:p>
            <w:pPr>
              <w:widowControl/>
              <w:jc w:val="right"/>
              <w:textAlignment w:val="center"/>
              <w:rPr>
                <w:rFonts w:ascii="Times New Roman" w:hAnsi="Times New Roman" w:eastAsia="仿宋_GB2312" w:cs="Times New Roman"/>
              </w:rPr>
            </w:pPr>
            <w:r>
              <w:rPr>
                <w:rFonts w:hint="eastAsia" w:ascii="宋体" w:hAnsi="宋体" w:cs="宋体"/>
                <w:color w:val="000000"/>
                <w:kern w:val="0"/>
                <w:sz w:val="18"/>
                <w:szCs w:val="18"/>
              </w:rPr>
              <w:t>100%</w:t>
            </w:r>
          </w:p>
        </w:tc>
        <w:tc>
          <w:tcPr>
            <w:tcW w:w="215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18"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964"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经济效益指标</w:t>
            </w:r>
          </w:p>
        </w:tc>
        <w:tc>
          <w:tcPr>
            <w:tcW w:w="2100"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对社会经济发展的影响</w:t>
            </w:r>
          </w:p>
        </w:tc>
        <w:tc>
          <w:tcPr>
            <w:tcW w:w="4382"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对社会经济发展的影响</w:t>
            </w:r>
          </w:p>
        </w:tc>
        <w:tc>
          <w:tcPr>
            <w:tcW w:w="1843" w:type="dxa"/>
            <w:shd w:val="clear" w:color="auto" w:fill="auto"/>
            <w:vAlign w:val="center"/>
          </w:tcPr>
          <w:p>
            <w:pPr>
              <w:jc w:val="right"/>
              <w:rPr>
                <w:rFonts w:ascii="Times New Roman" w:hAnsi="Times New Roman" w:eastAsia="仿宋_GB2312" w:cs="Times New Roman"/>
              </w:rPr>
            </w:pPr>
            <w:r>
              <w:rPr>
                <w:rFonts w:hint="eastAsia" w:ascii="Times New Roman" w:hAnsi="Times New Roman" w:eastAsia="仿宋_GB2312" w:cs="Times New Roman"/>
              </w:rPr>
              <w:t>明显</w:t>
            </w:r>
          </w:p>
        </w:tc>
        <w:tc>
          <w:tcPr>
            <w:tcW w:w="215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三定方案职责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18" w:type="dxa"/>
            <w:vMerge w:val="continue"/>
            <w:shd w:val="clear" w:color="auto" w:fill="auto"/>
            <w:vAlign w:val="center"/>
          </w:tcPr>
          <w:p/>
        </w:tc>
        <w:tc>
          <w:tcPr>
            <w:tcW w:w="1964"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社会效益指标</w:t>
            </w:r>
          </w:p>
        </w:tc>
        <w:tc>
          <w:tcPr>
            <w:tcW w:w="2100"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成果被引用次数</w:t>
            </w:r>
          </w:p>
        </w:tc>
        <w:tc>
          <w:tcPr>
            <w:tcW w:w="4382"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研究成果被其他学术论文、刊物引用的次数</w:t>
            </w:r>
          </w:p>
        </w:tc>
        <w:tc>
          <w:tcPr>
            <w:tcW w:w="1843" w:type="dxa"/>
            <w:shd w:val="clear" w:color="auto" w:fill="auto"/>
            <w:vAlign w:val="center"/>
          </w:tcPr>
          <w:p>
            <w:pPr>
              <w:widowControl/>
              <w:jc w:val="right"/>
              <w:textAlignment w:val="center"/>
              <w:rPr>
                <w:rFonts w:ascii="Times New Roman" w:hAnsi="Times New Roman" w:eastAsia="仿宋_GB2312" w:cs="Times New Roman"/>
              </w:rPr>
            </w:pPr>
            <w:r>
              <w:rPr>
                <w:rFonts w:hint="eastAsia" w:ascii="宋体" w:hAnsi="宋体" w:cs="宋体"/>
                <w:color w:val="000000"/>
                <w:kern w:val="0"/>
                <w:sz w:val="18"/>
                <w:szCs w:val="18"/>
              </w:rPr>
              <w:t>3次</w:t>
            </w:r>
          </w:p>
        </w:tc>
        <w:tc>
          <w:tcPr>
            <w:tcW w:w="215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三定方案职责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1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964"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服务对象满意度指标</w:t>
            </w:r>
          </w:p>
        </w:tc>
        <w:tc>
          <w:tcPr>
            <w:tcW w:w="2100"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服务对象满意度</w:t>
            </w:r>
          </w:p>
        </w:tc>
        <w:tc>
          <w:tcPr>
            <w:tcW w:w="4382"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调查中满意和较满意的人数占全部调查人数的比率</w:t>
            </w:r>
          </w:p>
        </w:tc>
        <w:tc>
          <w:tcPr>
            <w:tcW w:w="1843" w:type="dxa"/>
            <w:shd w:val="clear" w:color="auto" w:fill="auto"/>
            <w:vAlign w:val="center"/>
          </w:tcPr>
          <w:p>
            <w:pPr>
              <w:spacing w:line="300" w:lineRule="exact"/>
              <w:jc w:val="right"/>
              <w:rPr>
                <w:rFonts w:ascii="Times New Roman" w:hAnsi="Times New Roman" w:eastAsia="仿宋_GB2312" w:cs="Times New Roman"/>
              </w:rPr>
            </w:pPr>
            <w:r>
              <w:rPr>
                <w:rFonts w:hint="eastAsia" w:ascii="Times New Roman" w:hAnsi="Times New Roman" w:eastAsia="仿宋_GB2312" w:cs="Times New Roman"/>
              </w:rPr>
              <w:t>90%</w:t>
            </w:r>
          </w:p>
        </w:tc>
        <w:tc>
          <w:tcPr>
            <w:tcW w:w="215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调查问卷或电话回访</w:t>
            </w:r>
          </w:p>
        </w:tc>
      </w:tr>
    </w:tbl>
    <w:p>
      <w:pPr>
        <w:autoSpaceDE w:val="0"/>
        <w:autoSpaceDN w:val="0"/>
        <w:adjustRightInd w:val="0"/>
        <w:spacing w:line="584" w:lineRule="exact"/>
        <w:jc w:val="left"/>
        <w:rPr>
          <w:rFonts w:ascii="Times New Roman" w:hAnsi="Times New Roman" w:eastAsia="仿宋_GB2312" w:cs="Times New Roman"/>
          <w:sz w:val="28"/>
        </w:rPr>
      </w:pPr>
      <w:r>
        <w:rPr>
          <w:rFonts w:hint="eastAsia" w:ascii="Times New Roman" w:hAnsi="Times New Roman" w:eastAsia="仿宋_GB2312" w:cs="Times New Roman"/>
          <w:sz w:val="28"/>
        </w:rPr>
        <w:t>5、价格监测与调查备案经费</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6"/>
        <w:gridCol w:w="1364"/>
        <w:gridCol w:w="2182"/>
        <w:gridCol w:w="4200"/>
        <w:gridCol w:w="968"/>
        <w:gridCol w:w="41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23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826"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对居民生活必需品和农产品价格信息进行监测，保持物价平稳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23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36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18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420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9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1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36"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364" w:type="dxa"/>
            <w:shd w:val="clear" w:color="auto" w:fill="auto"/>
          </w:tcPr>
          <w:p>
            <w:pPr>
              <w:widowControl/>
              <w:jc w:val="left"/>
              <w:textAlignment w:val="top"/>
              <w:rPr>
                <w:rFonts w:ascii="Times New Roman" w:hAnsi="Times New Roman" w:eastAsia="仿宋_GB2312" w:cs="Times New Roman"/>
              </w:rPr>
            </w:pPr>
            <w:r>
              <w:rPr>
                <w:rFonts w:hint="eastAsia" w:ascii="宋体" w:hAnsi="宋体" w:cs="宋体"/>
                <w:color w:val="000000"/>
                <w:kern w:val="0"/>
                <w:sz w:val="18"/>
                <w:szCs w:val="18"/>
              </w:rPr>
              <w:t>数量指标</w:t>
            </w:r>
          </w:p>
        </w:tc>
        <w:tc>
          <w:tcPr>
            <w:tcW w:w="2182" w:type="dxa"/>
            <w:shd w:val="clear" w:color="auto" w:fill="auto"/>
          </w:tcPr>
          <w:p>
            <w:pPr>
              <w:widowControl/>
              <w:jc w:val="left"/>
              <w:textAlignment w:val="top"/>
              <w:rPr>
                <w:rFonts w:ascii="Times New Roman" w:hAnsi="Times New Roman" w:eastAsia="仿宋_GB2312" w:cs="Times New Roman"/>
              </w:rPr>
            </w:pPr>
            <w:r>
              <w:rPr>
                <w:rFonts w:hint="eastAsia" w:ascii="宋体" w:hAnsi="宋体" w:cs="宋体"/>
                <w:color w:val="000000"/>
                <w:kern w:val="0"/>
                <w:sz w:val="18"/>
                <w:szCs w:val="18"/>
              </w:rPr>
              <w:t>农产品成本调查样本数</w:t>
            </w:r>
          </w:p>
        </w:tc>
        <w:tc>
          <w:tcPr>
            <w:tcW w:w="4200" w:type="dxa"/>
            <w:shd w:val="clear" w:color="auto" w:fill="auto"/>
          </w:tcPr>
          <w:p>
            <w:pPr>
              <w:widowControl/>
              <w:jc w:val="left"/>
              <w:textAlignment w:val="top"/>
              <w:rPr>
                <w:rFonts w:ascii="Times New Roman" w:hAnsi="Times New Roman" w:eastAsia="仿宋_GB2312" w:cs="Times New Roman"/>
              </w:rPr>
            </w:pPr>
            <w:r>
              <w:rPr>
                <w:rFonts w:hint="eastAsia" w:ascii="宋体" w:hAnsi="宋体" w:cs="宋体"/>
                <w:color w:val="000000"/>
                <w:kern w:val="0"/>
                <w:sz w:val="18"/>
                <w:szCs w:val="18"/>
              </w:rPr>
              <w:t>样本数、种类</w:t>
            </w:r>
          </w:p>
        </w:tc>
        <w:tc>
          <w:tcPr>
            <w:tcW w:w="968" w:type="dxa"/>
            <w:shd w:val="clear" w:color="auto" w:fill="auto"/>
          </w:tcPr>
          <w:p>
            <w:pPr>
              <w:widowControl/>
              <w:jc w:val="right"/>
              <w:textAlignment w:val="top"/>
              <w:rPr>
                <w:rFonts w:ascii="Times New Roman" w:hAnsi="Times New Roman" w:eastAsia="仿宋_GB2312" w:cs="Times New Roman"/>
              </w:rPr>
            </w:pPr>
            <w:r>
              <w:rPr>
                <w:rFonts w:hint="eastAsia" w:ascii="宋体" w:hAnsi="宋体" w:cs="宋体"/>
                <w:color w:val="000000"/>
                <w:kern w:val="0"/>
                <w:sz w:val="18"/>
                <w:szCs w:val="18"/>
              </w:rPr>
              <w:t>5种</w:t>
            </w:r>
          </w:p>
        </w:tc>
        <w:tc>
          <w:tcPr>
            <w:tcW w:w="4112" w:type="dxa"/>
            <w:shd w:val="clear" w:color="auto" w:fill="auto"/>
          </w:tcPr>
          <w:p>
            <w:pPr>
              <w:widowControl/>
              <w:jc w:val="left"/>
              <w:textAlignment w:val="top"/>
              <w:rPr>
                <w:rFonts w:ascii="Times New Roman" w:hAnsi="Times New Roman" w:eastAsia="仿宋_GB2312" w:cs="Times New Roman"/>
                <w:sz w:val="15"/>
                <w:szCs w:val="15"/>
              </w:rPr>
            </w:pPr>
            <w:r>
              <w:rPr>
                <w:rFonts w:hint="eastAsia" w:ascii="宋体" w:hAnsi="宋体" w:cs="宋体"/>
                <w:color w:val="000000"/>
                <w:kern w:val="0"/>
                <w:sz w:val="15"/>
                <w:szCs w:val="15"/>
              </w:rPr>
              <w:t>河北省人民政府令[2008]第13号《河北省价格监测规定》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22" w:hRule="atLeast"/>
          <w:jc w:val="center"/>
        </w:trPr>
        <w:tc>
          <w:tcPr>
            <w:tcW w:w="1236" w:type="dxa"/>
            <w:vMerge w:val="continue"/>
            <w:shd w:val="clear" w:color="auto" w:fill="auto"/>
            <w:vAlign w:val="center"/>
          </w:tcPr>
          <w:p/>
        </w:tc>
        <w:tc>
          <w:tcPr>
            <w:tcW w:w="1364" w:type="dxa"/>
            <w:shd w:val="clear" w:color="auto" w:fill="auto"/>
          </w:tcPr>
          <w:p>
            <w:pPr>
              <w:widowControl/>
              <w:jc w:val="left"/>
              <w:textAlignment w:val="top"/>
              <w:rPr>
                <w:rFonts w:ascii="Times New Roman" w:hAnsi="Times New Roman" w:eastAsia="仿宋_GB2312" w:cs="Times New Roman"/>
              </w:rPr>
            </w:pPr>
            <w:r>
              <w:rPr>
                <w:rFonts w:hint="eastAsia" w:ascii="宋体" w:hAnsi="宋体" w:cs="宋体"/>
                <w:color w:val="000000"/>
                <w:kern w:val="0"/>
                <w:sz w:val="18"/>
                <w:szCs w:val="18"/>
              </w:rPr>
              <w:t>质量指标</w:t>
            </w:r>
          </w:p>
        </w:tc>
        <w:tc>
          <w:tcPr>
            <w:tcW w:w="2182" w:type="dxa"/>
            <w:shd w:val="clear" w:color="auto" w:fill="auto"/>
          </w:tcPr>
          <w:p>
            <w:pPr>
              <w:widowControl/>
              <w:jc w:val="left"/>
              <w:textAlignment w:val="top"/>
              <w:rPr>
                <w:rFonts w:ascii="Times New Roman" w:hAnsi="Times New Roman" w:eastAsia="仿宋_GB2312" w:cs="Times New Roman"/>
              </w:rPr>
            </w:pPr>
            <w:r>
              <w:rPr>
                <w:rFonts w:hint="eastAsia" w:ascii="宋体" w:hAnsi="宋体" w:cs="宋体"/>
                <w:color w:val="000000"/>
                <w:kern w:val="0"/>
                <w:sz w:val="18"/>
                <w:szCs w:val="18"/>
              </w:rPr>
              <w:t>信息监测覆盖率</w:t>
            </w:r>
          </w:p>
        </w:tc>
        <w:tc>
          <w:tcPr>
            <w:tcW w:w="4200" w:type="dxa"/>
            <w:shd w:val="clear" w:color="auto" w:fill="auto"/>
          </w:tcPr>
          <w:p>
            <w:pPr>
              <w:widowControl/>
              <w:jc w:val="left"/>
              <w:textAlignment w:val="top"/>
              <w:rPr>
                <w:rFonts w:ascii="Times New Roman" w:hAnsi="Times New Roman" w:eastAsia="仿宋_GB2312" w:cs="Times New Roman"/>
              </w:rPr>
            </w:pPr>
            <w:r>
              <w:rPr>
                <w:rFonts w:hint="eastAsia" w:ascii="宋体" w:hAnsi="宋体" w:cs="宋体"/>
                <w:color w:val="000000"/>
                <w:kern w:val="0"/>
                <w:sz w:val="18"/>
                <w:szCs w:val="18"/>
              </w:rPr>
              <w:t>信息监测已覆盖的单位数量占实有单位总数的比率</w:t>
            </w:r>
          </w:p>
        </w:tc>
        <w:tc>
          <w:tcPr>
            <w:tcW w:w="968" w:type="dxa"/>
            <w:shd w:val="clear" w:color="auto" w:fill="auto"/>
          </w:tcPr>
          <w:p>
            <w:pPr>
              <w:widowControl/>
              <w:jc w:val="right"/>
              <w:textAlignment w:val="top"/>
              <w:rPr>
                <w:rFonts w:ascii="Times New Roman" w:hAnsi="Times New Roman" w:eastAsia="仿宋_GB2312" w:cs="Times New Roman"/>
              </w:rPr>
            </w:pPr>
            <w:r>
              <w:rPr>
                <w:rFonts w:hint="eastAsia" w:ascii="宋体" w:hAnsi="宋体" w:cs="宋体"/>
                <w:color w:val="000000"/>
                <w:kern w:val="0"/>
                <w:sz w:val="18"/>
                <w:szCs w:val="18"/>
              </w:rPr>
              <w:t>90%</w:t>
            </w:r>
          </w:p>
        </w:tc>
        <w:tc>
          <w:tcPr>
            <w:tcW w:w="4112" w:type="dxa"/>
            <w:shd w:val="clear" w:color="auto" w:fill="auto"/>
          </w:tcPr>
          <w:p>
            <w:pPr>
              <w:widowControl/>
              <w:jc w:val="left"/>
              <w:textAlignment w:val="top"/>
              <w:rPr>
                <w:rFonts w:ascii="Times New Roman" w:hAnsi="Times New Roman" w:eastAsia="仿宋_GB2312" w:cs="Times New Roman"/>
                <w:sz w:val="15"/>
                <w:szCs w:val="15"/>
              </w:rPr>
            </w:pPr>
            <w:r>
              <w:rPr>
                <w:rFonts w:hint="eastAsia" w:ascii="宋体" w:hAnsi="宋体" w:cs="宋体"/>
                <w:color w:val="000000"/>
                <w:kern w:val="0"/>
                <w:sz w:val="15"/>
                <w:szCs w:val="15"/>
              </w:rPr>
              <w:t>河北省人民政府令[2008]第13号《河北省价格监测规定》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36" w:type="dxa"/>
            <w:vMerge w:val="continue"/>
            <w:shd w:val="clear" w:color="auto" w:fill="auto"/>
            <w:vAlign w:val="center"/>
          </w:tcPr>
          <w:p/>
        </w:tc>
        <w:tc>
          <w:tcPr>
            <w:tcW w:w="1364"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质量指标</w:t>
            </w:r>
          </w:p>
        </w:tc>
        <w:tc>
          <w:tcPr>
            <w:tcW w:w="2182"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培训合格率</w:t>
            </w:r>
          </w:p>
        </w:tc>
        <w:tc>
          <w:tcPr>
            <w:tcW w:w="4200"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培训合格的学员数量占总学员数量的比率</w:t>
            </w:r>
          </w:p>
        </w:tc>
        <w:tc>
          <w:tcPr>
            <w:tcW w:w="968" w:type="dxa"/>
            <w:shd w:val="clear" w:color="auto" w:fill="auto"/>
            <w:vAlign w:val="center"/>
          </w:tcPr>
          <w:p>
            <w:pPr>
              <w:widowControl/>
              <w:jc w:val="right"/>
              <w:textAlignment w:val="center"/>
              <w:rPr>
                <w:rFonts w:ascii="Times New Roman" w:hAnsi="Times New Roman" w:eastAsia="仿宋_GB2312" w:cs="Times New Roman"/>
              </w:rPr>
            </w:pPr>
            <w:r>
              <w:rPr>
                <w:rFonts w:hint="eastAsia" w:ascii="宋体" w:hAnsi="宋体" w:cs="宋体"/>
                <w:color w:val="000000"/>
                <w:kern w:val="0"/>
                <w:sz w:val="18"/>
                <w:szCs w:val="18"/>
              </w:rPr>
              <w:t>90%</w:t>
            </w:r>
          </w:p>
        </w:tc>
        <w:tc>
          <w:tcPr>
            <w:tcW w:w="4112" w:type="dxa"/>
            <w:shd w:val="clear" w:color="auto" w:fill="auto"/>
            <w:vAlign w:val="center"/>
          </w:tcPr>
          <w:p>
            <w:pPr>
              <w:widowControl/>
              <w:jc w:val="left"/>
              <w:textAlignment w:val="center"/>
              <w:rPr>
                <w:rFonts w:ascii="Times New Roman" w:hAnsi="Times New Roman" w:eastAsia="仿宋_GB2312" w:cs="Times New Roman"/>
                <w:sz w:val="15"/>
                <w:szCs w:val="15"/>
              </w:rPr>
            </w:pPr>
            <w:r>
              <w:rPr>
                <w:rFonts w:hint="eastAsia" w:ascii="宋体" w:hAnsi="宋体" w:cs="宋体"/>
                <w:color w:val="000000"/>
                <w:kern w:val="0"/>
                <w:sz w:val="15"/>
                <w:szCs w:val="15"/>
              </w:rPr>
              <w:t>河北省人民政府令[2008]第13号《河北省价格监测规定》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36" w:type="dxa"/>
            <w:vMerge w:val="continue"/>
            <w:shd w:val="clear" w:color="auto" w:fill="auto"/>
            <w:vAlign w:val="center"/>
          </w:tcPr>
          <w:p/>
        </w:tc>
        <w:tc>
          <w:tcPr>
            <w:tcW w:w="1364"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时效指标</w:t>
            </w:r>
          </w:p>
        </w:tc>
        <w:tc>
          <w:tcPr>
            <w:tcW w:w="2182"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工作完成及时率</w:t>
            </w:r>
          </w:p>
        </w:tc>
        <w:tc>
          <w:tcPr>
            <w:tcW w:w="4200"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工作完成及时率</w:t>
            </w:r>
          </w:p>
        </w:tc>
        <w:tc>
          <w:tcPr>
            <w:tcW w:w="968" w:type="dxa"/>
            <w:shd w:val="clear" w:color="auto" w:fill="auto"/>
            <w:vAlign w:val="center"/>
          </w:tcPr>
          <w:p>
            <w:pPr>
              <w:widowControl/>
              <w:jc w:val="right"/>
              <w:textAlignment w:val="center"/>
              <w:rPr>
                <w:rFonts w:ascii="Times New Roman" w:hAnsi="Times New Roman" w:eastAsia="仿宋_GB2312" w:cs="Times New Roman"/>
              </w:rPr>
            </w:pPr>
            <w:r>
              <w:rPr>
                <w:rFonts w:hint="eastAsia" w:ascii="宋体" w:hAnsi="宋体" w:cs="宋体"/>
                <w:color w:val="000000"/>
                <w:kern w:val="0"/>
                <w:sz w:val="18"/>
                <w:szCs w:val="18"/>
              </w:rPr>
              <w:t>100%</w:t>
            </w:r>
          </w:p>
        </w:tc>
        <w:tc>
          <w:tcPr>
            <w:tcW w:w="4112" w:type="dxa"/>
            <w:shd w:val="clear" w:color="auto" w:fill="auto"/>
            <w:vAlign w:val="center"/>
          </w:tcPr>
          <w:p>
            <w:pPr>
              <w:widowControl/>
              <w:jc w:val="left"/>
              <w:textAlignment w:val="center"/>
              <w:rPr>
                <w:rFonts w:ascii="Times New Roman" w:hAnsi="Times New Roman" w:eastAsia="仿宋_GB2312" w:cs="Times New Roman"/>
                <w:sz w:val="15"/>
                <w:szCs w:val="15"/>
              </w:rPr>
            </w:pPr>
            <w:r>
              <w:rPr>
                <w:rFonts w:hint="eastAsia" w:ascii="宋体" w:hAnsi="宋体" w:cs="宋体"/>
                <w:color w:val="000000"/>
                <w:kern w:val="0"/>
                <w:sz w:val="15"/>
                <w:szCs w:val="15"/>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36" w:type="dxa"/>
            <w:vMerge w:val="continue"/>
            <w:shd w:val="clear" w:color="auto" w:fill="auto"/>
            <w:vAlign w:val="center"/>
          </w:tcPr>
          <w:p/>
        </w:tc>
        <w:tc>
          <w:tcPr>
            <w:tcW w:w="1364" w:type="dxa"/>
            <w:shd w:val="clear" w:color="auto" w:fill="auto"/>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成本指标</w:t>
            </w:r>
          </w:p>
        </w:tc>
        <w:tc>
          <w:tcPr>
            <w:tcW w:w="2182" w:type="dxa"/>
            <w:shd w:val="clear" w:color="auto" w:fill="auto"/>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成本控制率</w:t>
            </w:r>
          </w:p>
        </w:tc>
        <w:tc>
          <w:tcPr>
            <w:tcW w:w="4200" w:type="dxa"/>
            <w:shd w:val="clear" w:color="auto" w:fill="auto"/>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成本控制率</w:t>
            </w:r>
          </w:p>
        </w:tc>
        <w:tc>
          <w:tcPr>
            <w:tcW w:w="968" w:type="dxa"/>
            <w:shd w:val="clear" w:color="auto" w:fill="auto"/>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4112" w:type="dxa"/>
            <w:shd w:val="clear" w:color="auto" w:fill="auto"/>
            <w:vAlign w:val="center"/>
          </w:tcPr>
          <w:p>
            <w:pPr>
              <w:widowControl/>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36"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364"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经济效益指标</w:t>
            </w:r>
          </w:p>
        </w:tc>
        <w:tc>
          <w:tcPr>
            <w:tcW w:w="2182"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对社会经济发展的影响</w:t>
            </w:r>
          </w:p>
        </w:tc>
        <w:tc>
          <w:tcPr>
            <w:tcW w:w="4200"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对社会经济发展的影响</w:t>
            </w:r>
          </w:p>
        </w:tc>
        <w:tc>
          <w:tcPr>
            <w:tcW w:w="968" w:type="dxa"/>
            <w:shd w:val="clear" w:color="auto" w:fill="auto"/>
            <w:vAlign w:val="center"/>
          </w:tcPr>
          <w:p>
            <w:pPr>
              <w:jc w:val="right"/>
              <w:rPr>
                <w:rFonts w:ascii="Times New Roman" w:hAnsi="Times New Roman" w:eastAsia="仿宋_GB2312" w:cs="Times New Roman"/>
              </w:rPr>
            </w:pPr>
            <w:r>
              <w:rPr>
                <w:rFonts w:hint="eastAsia" w:ascii="Times New Roman" w:hAnsi="Times New Roman" w:eastAsia="仿宋_GB2312" w:cs="Times New Roman"/>
              </w:rPr>
              <w:t>明显</w:t>
            </w:r>
          </w:p>
        </w:tc>
        <w:tc>
          <w:tcPr>
            <w:tcW w:w="4112" w:type="dxa"/>
            <w:shd w:val="clear" w:color="auto" w:fill="auto"/>
            <w:vAlign w:val="center"/>
          </w:tcPr>
          <w:p>
            <w:pPr>
              <w:widowControl/>
              <w:jc w:val="left"/>
              <w:textAlignment w:val="center"/>
              <w:rPr>
                <w:rFonts w:ascii="Times New Roman" w:hAnsi="Times New Roman" w:eastAsia="仿宋_GB2312" w:cs="Times New Roman"/>
                <w:sz w:val="15"/>
                <w:szCs w:val="15"/>
              </w:rPr>
            </w:pPr>
            <w:r>
              <w:rPr>
                <w:rFonts w:hint="eastAsia" w:ascii="宋体" w:hAnsi="宋体" w:cs="宋体"/>
                <w:color w:val="000000"/>
                <w:kern w:val="0"/>
                <w:sz w:val="15"/>
                <w:szCs w:val="15"/>
              </w:rPr>
              <w:t>河北省人民政府令[2008]第13号《河北省价格监测规定》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36" w:type="dxa"/>
            <w:vMerge w:val="continue"/>
            <w:shd w:val="clear" w:color="auto" w:fill="auto"/>
            <w:vAlign w:val="center"/>
          </w:tcPr>
          <w:p/>
        </w:tc>
        <w:tc>
          <w:tcPr>
            <w:tcW w:w="1364"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社会效益指标</w:t>
            </w:r>
          </w:p>
        </w:tc>
        <w:tc>
          <w:tcPr>
            <w:tcW w:w="2182"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使用人员满意度</w:t>
            </w:r>
          </w:p>
        </w:tc>
        <w:tc>
          <w:tcPr>
            <w:tcW w:w="4200"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保障日常工作开展</w:t>
            </w:r>
          </w:p>
        </w:tc>
        <w:tc>
          <w:tcPr>
            <w:tcW w:w="968" w:type="dxa"/>
            <w:shd w:val="clear" w:color="auto" w:fill="auto"/>
            <w:vAlign w:val="center"/>
          </w:tcPr>
          <w:p>
            <w:pPr>
              <w:widowControl/>
              <w:jc w:val="right"/>
              <w:textAlignment w:val="center"/>
              <w:rPr>
                <w:rFonts w:ascii="Times New Roman" w:hAnsi="Times New Roman" w:eastAsia="仿宋_GB2312" w:cs="Times New Roman"/>
              </w:rPr>
            </w:pPr>
            <w:r>
              <w:rPr>
                <w:rFonts w:hint="eastAsia" w:ascii="宋体" w:hAnsi="宋体" w:cs="宋体"/>
                <w:color w:val="000000"/>
                <w:kern w:val="0"/>
                <w:sz w:val="18"/>
                <w:szCs w:val="18"/>
              </w:rPr>
              <w:t>有效开展</w:t>
            </w:r>
          </w:p>
        </w:tc>
        <w:tc>
          <w:tcPr>
            <w:tcW w:w="4112" w:type="dxa"/>
            <w:shd w:val="clear" w:color="auto" w:fill="auto"/>
            <w:vAlign w:val="center"/>
          </w:tcPr>
          <w:p>
            <w:pPr>
              <w:widowControl/>
              <w:jc w:val="left"/>
              <w:textAlignment w:val="center"/>
              <w:rPr>
                <w:rFonts w:ascii="Times New Roman" w:hAnsi="Times New Roman" w:eastAsia="仿宋_GB2312" w:cs="Times New Roman"/>
                <w:sz w:val="15"/>
                <w:szCs w:val="15"/>
              </w:rPr>
            </w:pPr>
            <w:r>
              <w:rPr>
                <w:rFonts w:hint="eastAsia" w:ascii="宋体" w:hAnsi="宋体" w:cs="宋体"/>
                <w:color w:val="000000"/>
                <w:kern w:val="0"/>
                <w:sz w:val="15"/>
                <w:szCs w:val="15"/>
              </w:rPr>
              <w:t>河北省人民政府令[2008]第13号《河北省价格监测规定》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3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364"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服务对象满意度指标</w:t>
            </w:r>
          </w:p>
        </w:tc>
        <w:tc>
          <w:tcPr>
            <w:tcW w:w="2182"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工作人员满意度</w:t>
            </w:r>
          </w:p>
        </w:tc>
        <w:tc>
          <w:tcPr>
            <w:tcW w:w="4200"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工作人员满意度比例</w:t>
            </w:r>
          </w:p>
        </w:tc>
        <w:tc>
          <w:tcPr>
            <w:tcW w:w="968" w:type="dxa"/>
            <w:shd w:val="clear" w:color="auto" w:fill="auto"/>
            <w:vAlign w:val="center"/>
          </w:tcPr>
          <w:p>
            <w:pPr>
              <w:spacing w:line="300" w:lineRule="exact"/>
              <w:jc w:val="right"/>
              <w:rPr>
                <w:rFonts w:ascii="Times New Roman" w:hAnsi="Times New Roman" w:eastAsia="仿宋_GB2312" w:cs="Times New Roman"/>
              </w:rPr>
            </w:pPr>
            <w:r>
              <w:rPr>
                <w:rFonts w:hint="eastAsia" w:ascii="Times New Roman" w:hAnsi="Times New Roman" w:eastAsia="仿宋_GB2312" w:cs="Times New Roman"/>
              </w:rPr>
              <w:t>90%</w:t>
            </w:r>
          </w:p>
        </w:tc>
        <w:tc>
          <w:tcPr>
            <w:tcW w:w="4112" w:type="dxa"/>
            <w:shd w:val="clear" w:color="auto" w:fill="auto"/>
            <w:vAlign w:val="center"/>
          </w:tcPr>
          <w:p>
            <w:pPr>
              <w:widowControl/>
              <w:jc w:val="left"/>
              <w:textAlignment w:val="center"/>
              <w:rPr>
                <w:rFonts w:ascii="Times New Roman" w:hAnsi="Times New Roman" w:eastAsia="仿宋_GB2312" w:cs="Times New Roman"/>
                <w:sz w:val="15"/>
                <w:szCs w:val="15"/>
              </w:rPr>
            </w:pPr>
            <w:r>
              <w:rPr>
                <w:rFonts w:hint="eastAsia" w:ascii="宋体" w:hAnsi="宋体" w:cs="宋体"/>
                <w:color w:val="000000"/>
                <w:kern w:val="0"/>
                <w:sz w:val="15"/>
                <w:szCs w:val="15"/>
              </w:rPr>
              <w:t>调查问卷或电话回访</w:t>
            </w:r>
          </w:p>
        </w:tc>
      </w:tr>
    </w:tbl>
    <w:p>
      <w:pPr>
        <w:autoSpaceDE w:val="0"/>
        <w:autoSpaceDN w:val="0"/>
        <w:adjustRightInd w:val="0"/>
        <w:spacing w:line="584" w:lineRule="exact"/>
        <w:jc w:val="left"/>
        <w:rPr>
          <w:rFonts w:ascii="Times New Roman" w:hAnsi="Times New Roman" w:eastAsia="仿宋_GB2312" w:cs="Times New Roman"/>
          <w:sz w:val="28"/>
        </w:rPr>
      </w:pPr>
    </w:p>
    <w:p>
      <w:pPr>
        <w:autoSpaceDE w:val="0"/>
        <w:autoSpaceDN w:val="0"/>
        <w:adjustRightInd w:val="0"/>
        <w:spacing w:line="584" w:lineRule="exact"/>
        <w:jc w:val="left"/>
        <w:rPr>
          <w:rFonts w:ascii="Times New Roman" w:hAnsi="Times New Roman" w:eastAsia="仿宋_GB2312" w:cs="Times New Roman"/>
          <w:sz w:val="28"/>
        </w:rPr>
      </w:pPr>
      <w:r>
        <w:rPr>
          <w:rFonts w:hint="eastAsia" w:ascii="Times New Roman" w:hAnsi="Times New Roman" w:eastAsia="仿宋_GB2312" w:cs="Times New Roman"/>
          <w:sz w:val="28"/>
        </w:rPr>
        <w:t>6、节能监察工作经费</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00"/>
        <w:gridCol w:w="2005"/>
        <w:gridCol w:w="2672"/>
        <w:gridCol w:w="4473"/>
        <w:gridCol w:w="1037"/>
        <w:gridCol w:w="24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0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662"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通过采取补助、奖励等方式推进能源结构调整，调动企业节能降耗的积极性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0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00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67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447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03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4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005" w:type="dxa"/>
            <w:shd w:val="clear" w:color="auto" w:fill="auto"/>
          </w:tcPr>
          <w:p>
            <w:pPr>
              <w:widowControl/>
              <w:jc w:val="left"/>
              <w:textAlignment w:val="top"/>
              <w:rPr>
                <w:rFonts w:ascii="Times New Roman" w:hAnsi="Times New Roman" w:eastAsia="仿宋_GB2312" w:cs="Times New Roman"/>
              </w:rPr>
            </w:pPr>
            <w:r>
              <w:rPr>
                <w:rFonts w:hint="eastAsia" w:ascii="宋体" w:hAnsi="宋体" w:cs="宋体"/>
                <w:color w:val="000000"/>
                <w:kern w:val="0"/>
                <w:sz w:val="18"/>
                <w:szCs w:val="18"/>
              </w:rPr>
              <w:t>数量指标</w:t>
            </w:r>
          </w:p>
        </w:tc>
        <w:tc>
          <w:tcPr>
            <w:tcW w:w="2672" w:type="dxa"/>
            <w:shd w:val="clear" w:color="auto" w:fill="auto"/>
          </w:tcPr>
          <w:p>
            <w:pPr>
              <w:widowControl/>
              <w:jc w:val="left"/>
              <w:textAlignment w:val="top"/>
              <w:rPr>
                <w:rFonts w:ascii="Times New Roman" w:hAnsi="Times New Roman" w:eastAsia="仿宋_GB2312" w:cs="Times New Roman"/>
              </w:rPr>
            </w:pPr>
            <w:r>
              <w:rPr>
                <w:rFonts w:hint="eastAsia" w:ascii="宋体" w:hAnsi="宋体" w:cs="宋体"/>
                <w:color w:val="000000"/>
                <w:kern w:val="0"/>
                <w:sz w:val="18"/>
                <w:szCs w:val="18"/>
              </w:rPr>
              <w:t>节能量</w:t>
            </w:r>
          </w:p>
        </w:tc>
        <w:tc>
          <w:tcPr>
            <w:tcW w:w="4473" w:type="dxa"/>
            <w:shd w:val="clear" w:color="auto" w:fill="auto"/>
          </w:tcPr>
          <w:p>
            <w:pPr>
              <w:widowControl/>
              <w:jc w:val="left"/>
              <w:textAlignment w:val="top"/>
              <w:rPr>
                <w:rFonts w:ascii="Times New Roman" w:hAnsi="Times New Roman" w:eastAsia="仿宋_GB2312" w:cs="Times New Roman"/>
              </w:rPr>
            </w:pPr>
            <w:r>
              <w:rPr>
                <w:rFonts w:hint="eastAsia" w:ascii="宋体" w:hAnsi="宋体" w:cs="宋体"/>
                <w:color w:val="000000"/>
                <w:kern w:val="0"/>
                <w:sz w:val="18"/>
                <w:szCs w:val="18"/>
              </w:rPr>
              <w:t>年可形成的节能量，折算为标准煤</w:t>
            </w:r>
          </w:p>
        </w:tc>
        <w:tc>
          <w:tcPr>
            <w:tcW w:w="1037" w:type="dxa"/>
            <w:shd w:val="clear" w:color="auto" w:fill="auto"/>
          </w:tcPr>
          <w:p>
            <w:pPr>
              <w:widowControl/>
              <w:jc w:val="right"/>
              <w:textAlignment w:val="top"/>
              <w:rPr>
                <w:rFonts w:ascii="Times New Roman" w:hAnsi="Times New Roman" w:eastAsia="仿宋_GB2312" w:cs="Times New Roman"/>
              </w:rPr>
            </w:pPr>
            <w:r>
              <w:rPr>
                <w:rFonts w:hint="eastAsia" w:ascii="宋体" w:hAnsi="宋体" w:cs="宋体"/>
                <w:color w:val="000000"/>
                <w:kern w:val="0"/>
                <w:sz w:val="18"/>
                <w:szCs w:val="18"/>
              </w:rPr>
              <w:t>80%</w:t>
            </w:r>
          </w:p>
        </w:tc>
        <w:tc>
          <w:tcPr>
            <w:tcW w:w="2475" w:type="dxa"/>
            <w:shd w:val="clear" w:color="auto" w:fill="auto"/>
          </w:tcPr>
          <w:p>
            <w:pPr>
              <w:widowControl/>
              <w:jc w:val="left"/>
              <w:textAlignment w:val="top"/>
              <w:rPr>
                <w:rFonts w:ascii="Times New Roman" w:hAnsi="Times New Roman" w:eastAsia="仿宋_GB2312" w:cs="Times New Roman"/>
                <w:sz w:val="15"/>
                <w:szCs w:val="15"/>
              </w:rPr>
            </w:pPr>
            <w:r>
              <w:rPr>
                <w:rFonts w:hint="eastAsia" w:ascii="宋体" w:hAnsi="宋体" w:cs="宋体"/>
                <w:color w:val="000000"/>
                <w:kern w:val="0"/>
                <w:sz w:val="18"/>
                <w:szCs w:val="18"/>
              </w:rPr>
              <w:t>三定方案职责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68" w:hRule="atLeast"/>
          <w:jc w:val="center"/>
        </w:trPr>
        <w:tc>
          <w:tcPr>
            <w:tcW w:w="1400" w:type="dxa"/>
            <w:vMerge w:val="continue"/>
            <w:shd w:val="clear" w:color="auto" w:fill="auto"/>
            <w:vAlign w:val="center"/>
          </w:tcPr>
          <w:p/>
        </w:tc>
        <w:tc>
          <w:tcPr>
            <w:tcW w:w="200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质量指标</w:t>
            </w:r>
          </w:p>
        </w:tc>
        <w:tc>
          <w:tcPr>
            <w:tcW w:w="2672"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二氧化硫排放削减量</w:t>
            </w:r>
          </w:p>
        </w:tc>
        <w:tc>
          <w:tcPr>
            <w:tcW w:w="4473"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当年实际二氧化硫排放削减量</w:t>
            </w:r>
          </w:p>
        </w:tc>
        <w:tc>
          <w:tcPr>
            <w:tcW w:w="1037" w:type="dxa"/>
            <w:shd w:val="clear" w:color="auto" w:fill="auto"/>
          </w:tcPr>
          <w:p>
            <w:pPr>
              <w:widowControl/>
              <w:jc w:val="right"/>
              <w:textAlignment w:val="top"/>
              <w:rPr>
                <w:rFonts w:ascii="Times New Roman" w:hAnsi="Times New Roman" w:eastAsia="仿宋_GB2312" w:cs="Times New Roman"/>
              </w:rPr>
            </w:pPr>
            <w:r>
              <w:rPr>
                <w:rFonts w:hint="eastAsia" w:ascii="宋体" w:hAnsi="宋体" w:cs="宋体"/>
                <w:color w:val="000000"/>
                <w:kern w:val="0"/>
                <w:sz w:val="18"/>
                <w:szCs w:val="18"/>
              </w:rPr>
              <w:t>80%</w:t>
            </w:r>
          </w:p>
        </w:tc>
        <w:tc>
          <w:tcPr>
            <w:tcW w:w="2475" w:type="dxa"/>
            <w:shd w:val="clear" w:color="auto" w:fill="auto"/>
            <w:vAlign w:val="center"/>
          </w:tcPr>
          <w:p>
            <w:pPr>
              <w:widowControl/>
              <w:jc w:val="left"/>
              <w:textAlignment w:val="center"/>
              <w:rPr>
                <w:rFonts w:ascii="Times New Roman" w:hAnsi="Times New Roman" w:eastAsia="仿宋_GB2312" w:cs="Times New Roman"/>
                <w:sz w:val="15"/>
                <w:szCs w:val="15"/>
              </w:rPr>
            </w:pPr>
            <w:r>
              <w:rPr>
                <w:rFonts w:hint="eastAsia" w:ascii="宋体" w:hAnsi="宋体" w:cs="宋体"/>
                <w:color w:val="000000"/>
                <w:kern w:val="0"/>
                <w:sz w:val="18"/>
                <w:szCs w:val="18"/>
              </w:rPr>
              <w:t>三定方案职责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0" w:type="dxa"/>
            <w:vMerge w:val="continue"/>
            <w:shd w:val="clear" w:color="auto" w:fill="auto"/>
            <w:vAlign w:val="center"/>
          </w:tcPr>
          <w:p/>
        </w:tc>
        <w:tc>
          <w:tcPr>
            <w:tcW w:w="200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时效指标</w:t>
            </w:r>
          </w:p>
        </w:tc>
        <w:tc>
          <w:tcPr>
            <w:tcW w:w="2672"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工作完成及时率</w:t>
            </w:r>
          </w:p>
        </w:tc>
        <w:tc>
          <w:tcPr>
            <w:tcW w:w="4473"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工作完成及时率</w:t>
            </w:r>
          </w:p>
        </w:tc>
        <w:tc>
          <w:tcPr>
            <w:tcW w:w="1037" w:type="dxa"/>
            <w:shd w:val="clear" w:color="auto" w:fill="auto"/>
            <w:vAlign w:val="center"/>
          </w:tcPr>
          <w:p>
            <w:pPr>
              <w:widowControl/>
              <w:jc w:val="right"/>
              <w:textAlignment w:val="center"/>
              <w:rPr>
                <w:rFonts w:ascii="Times New Roman" w:hAnsi="Times New Roman" w:eastAsia="仿宋_GB2312" w:cs="Times New Roman"/>
              </w:rPr>
            </w:pPr>
            <w:r>
              <w:rPr>
                <w:rFonts w:hint="eastAsia" w:ascii="宋体" w:hAnsi="宋体" w:cs="宋体"/>
                <w:color w:val="000000"/>
                <w:kern w:val="0"/>
                <w:sz w:val="18"/>
                <w:szCs w:val="18"/>
              </w:rPr>
              <w:t>100%</w:t>
            </w:r>
          </w:p>
        </w:tc>
        <w:tc>
          <w:tcPr>
            <w:tcW w:w="2475" w:type="dxa"/>
            <w:shd w:val="clear" w:color="auto" w:fill="auto"/>
            <w:vAlign w:val="center"/>
          </w:tcPr>
          <w:p>
            <w:pPr>
              <w:widowControl/>
              <w:jc w:val="left"/>
              <w:textAlignment w:val="center"/>
              <w:rPr>
                <w:rFonts w:ascii="Times New Roman" w:hAnsi="Times New Roman" w:eastAsia="仿宋_GB2312" w:cs="Times New Roman"/>
                <w:sz w:val="15"/>
                <w:szCs w:val="15"/>
              </w:rPr>
            </w:pPr>
            <w:r>
              <w:rPr>
                <w:rFonts w:hint="eastAsia" w:ascii="宋体" w:hAnsi="宋体" w:cs="宋体"/>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0" w:type="dxa"/>
            <w:vMerge w:val="continue"/>
            <w:shd w:val="clear" w:color="auto" w:fill="auto"/>
            <w:vAlign w:val="center"/>
          </w:tcPr>
          <w:p/>
        </w:tc>
        <w:tc>
          <w:tcPr>
            <w:tcW w:w="200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成本指标</w:t>
            </w:r>
          </w:p>
        </w:tc>
        <w:tc>
          <w:tcPr>
            <w:tcW w:w="2672"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成本控制率</w:t>
            </w:r>
          </w:p>
        </w:tc>
        <w:tc>
          <w:tcPr>
            <w:tcW w:w="4473"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成本控制率</w:t>
            </w:r>
          </w:p>
        </w:tc>
        <w:tc>
          <w:tcPr>
            <w:tcW w:w="1037" w:type="dxa"/>
            <w:shd w:val="clear" w:color="auto" w:fill="auto"/>
            <w:vAlign w:val="center"/>
          </w:tcPr>
          <w:p>
            <w:pPr>
              <w:widowControl/>
              <w:jc w:val="right"/>
              <w:textAlignment w:val="center"/>
              <w:rPr>
                <w:rFonts w:ascii="Times New Roman" w:hAnsi="Times New Roman" w:eastAsia="仿宋_GB2312" w:cs="Times New Roman"/>
              </w:rPr>
            </w:pPr>
            <w:r>
              <w:rPr>
                <w:rFonts w:hint="eastAsia" w:ascii="宋体" w:hAnsi="宋体" w:cs="宋体"/>
                <w:color w:val="000000"/>
                <w:kern w:val="0"/>
                <w:sz w:val="18"/>
                <w:szCs w:val="18"/>
              </w:rPr>
              <w:t>100%</w:t>
            </w:r>
          </w:p>
        </w:tc>
        <w:tc>
          <w:tcPr>
            <w:tcW w:w="2475" w:type="dxa"/>
            <w:shd w:val="clear" w:color="auto" w:fill="auto"/>
            <w:vAlign w:val="center"/>
          </w:tcPr>
          <w:p>
            <w:pPr>
              <w:widowControl/>
              <w:jc w:val="left"/>
              <w:textAlignment w:val="center"/>
              <w:rPr>
                <w:rFonts w:ascii="Times New Roman" w:hAnsi="Times New Roman" w:eastAsia="仿宋_GB2312" w:cs="Times New Roman"/>
                <w:sz w:val="15"/>
                <w:szCs w:val="15"/>
              </w:rPr>
            </w:pPr>
            <w:r>
              <w:rPr>
                <w:rFonts w:hint="eastAsia" w:ascii="宋体" w:hAnsi="宋体" w:cs="宋体"/>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00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经济效益指标</w:t>
            </w:r>
          </w:p>
        </w:tc>
        <w:tc>
          <w:tcPr>
            <w:tcW w:w="2672"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对社会经济发展的影响</w:t>
            </w:r>
          </w:p>
        </w:tc>
        <w:tc>
          <w:tcPr>
            <w:tcW w:w="4473"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对社会经济发展的影响</w:t>
            </w:r>
          </w:p>
        </w:tc>
        <w:tc>
          <w:tcPr>
            <w:tcW w:w="1037" w:type="dxa"/>
            <w:shd w:val="clear" w:color="auto" w:fill="auto"/>
            <w:vAlign w:val="center"/>
          </w:tcPr>
          <w:p>
            <w:pPr>
              <w:jc w:val="right"/>
              <w:rPr>
                <w:rFonts w:ascii="Times New Roman" w:hAnsi="Times New Roman" w:eastAsia="仿宋_GB2312" w:cs="Times New Roman"/>
              </w:rPr>
            </w:pPr>
            <w:r>
              <w:rPr>
                <w:rFonts w:hint="eastAsia" w:ascii="Times New Roman" w:hAnsi="Times New Roman" w:eastAsia="仿宋_GB2312" w:cs="Times New Roman"/>
              </w:rPr>
              <w:t>明显</w:t>
            </w:r>
          </w:p>
        </w:tc>
        <w:tc>
          <w:tcPr>
            <w:tcW w:w="2475" w:type="dxa"/>
            <w:shd w:val="clear" w:color="auto" w:fill="auto"/>
            <w:vAlign w:val="center"/>
          </w:tcPr>
          <w:p>
            <w:pPr>
              <w:widowControl/>
              <w:jc w:val="left"/>
              <w:textAlignment w:val="center"/>
              <w:rPr>
                <w:rFonts w:ascii="Times New Roman" w:hAnsi="Times New Roman" w:eastAsia="仿宋_GB2312" w:cs="Times New Roman"/>
                <w:sz w:val="15"/>
                <w:szCs w:val="15"/>
              </w:rPr>
            </w:pPr>
            <w:r>
              <w:rPr>
                <w:rFonts w:hint="eastAsia" w:ascii="宋体" w:hAnsi="宋体" w:cs="宋体"/>
                <w:color w:val="000000"/>
                <w:kern w:val="0"/>
                <w:sz w:val="18"/>
                <w:szCs w:val="18"/>
              </w:rPr>
              <w:t>三定方案职责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0" w:type="dxa"/>
            <w:vMerge w:val="continue"/>
            <w:shd w:val="clear" w:color="auto" w:fill="auto"/>
            <w:vAlign w:val="center"/>
          </w:tcPr>
          <w:p/>
        </w:tc>
        <w:tc>
          <w:tcPr>
            <w:tcW w:w="200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社会效益指标</w:t>
            </w:r>
          </w:p>
        </w:tc>
        <w:tc>
          <w:tcPr>
            <w:tcW w:w="2672"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污染物排放降低率</w:t>
            </w:r>
          </w:p>
        </w:tc>
        <w:tc>
          <w:tcPr>
            <w:tcW w:w="4473"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污染物排放总量同期下降的比率</w:t>
            </w:r>
          </w:p>
        </w:tc>
        <w:tc>
          <w:tcPr>
            <w:tcW w:w="1037" w:type="dxa"/>
            <w:shd w:val="clear" w:color="auto" w:fill="auto"/>
            <w:vAlign w:val="center"/>
          </w:tcPr>
          <w:p>
            <w:pPr>
              <w:widowControl/>
              <w:jc w:val="right"/>
              <w:textAlignment w:val="center"/>
              <w:rPr>
                <w:rFonts w:ascii="Times New Roman" w:hAnsi="Times New Roman" w:eastAsia="仿宋_GB2312" w:cs="Times New Roman"/>
              </w:rPr>
            </w:pPr>
            <w:r>
              <w:rPr>
                <w:rFonts w:hint="eastAsia" w:ascii="宋体" w:hAnsi="宋体" w:cs="宋体"/>
                <w:color w:val="000000"/>
                <w:kern w:val="0"/>
                <w:sz w:val="18"/>
                <w:szCs w:val="18"/>
              </w:rPr>
              <w:t>20%</w:t>
            </w:r>
          </w:p>
        </w:tc>
        <w:tc>
          <w:tcPr>
            <w:tcW w:w="2475" w:type="dxa"/>
            <w:shd w:val="clear" w:color="auto" w:fill="auto"/>
            <w:vAlign w:val="center"/>
          </w:tcPr>
          <w:p>
            <w:pPr>
              <w:widowControl/>
              <w:jc w:val="left"/>
              <w:textAlignment w:val="center"/>
              <w:rPr>
                <w:rFonts w:ascii="Times New Roman" w:hAnsi="Times New Roman" w:eastAsia="仿宋_GB2312" w:cs="Times New Roman"/>
                <w:sz w:val="15"/>
                <w:szCs w:val="15"/>
              </w:rPr>
            </w:pPr>
            <w:r>
              <w:rPr>
                <w:rFonts w:hint="eastAsia" w:ascii="宋体" w:hAnsi="宋体" w:cs="宋体"/>
                <w:color w:val="000000"/>
                <w:kern w:val="0"/>
                <w:sz w:val="18"/>
                <w:szCs w:val="18"/>
              </w:rPr>
              <w:t>三定方案职责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00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服务对象满意度指标</w:t>
            </w:r>
          </w:p>
        </w:tc>
        <w:tc>
          <w:tcPr>
            <w:tcW w:w="2672"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企业满意度</w:t>
            </w:r>
          </w:p>
        </w:tc>
        <w:tc>
          <w:tcPr>
            <w:tcW w:w="4473"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调查中满意和较满意的企业占全部调查企业数的比率</w:t>
            </w:r>
          </w:p>
        </w:tc>
        <w:tc>
          <w:tcPr>
            <w:tcW w:w="1037" w:type="dxa"/>
            <w:shd w:val="clear" w:color="auto" w:fill="auto"/>
            <w:vAlign w:val="center"/>
          </w:tcPr>
          <w:p>
            <w:pPr>
              <w:spacing w:line="300" w:lineRule="exact"/>
              <w:jc w:val="right"/>
              <w:rPr>
                <w:rFonts w:ascii="Times New Roman" w:hAnsi="Times New Roman" w:eastAsia="仿宋_GB2312" w:cs="Times New Roman"/>
              </w:rPr>
            </w:pPr>
            <w:r>
              <w:rPr>
                <w:rFonts w:hint="eastAsia" w:ascii="Times New Roman" w:hAnsi="Times New Roman" w:eastAsia="仿宋_GB2312" w:cs="Times New Roman"/>
              </w:rPr>
              <w:t>95%</w:t>
            </w:r>
          </w:p>
        </w:tc>
        <w:tc>
          <w:tcPr>
            <w:tcW w:w="2475" w:type="dxa"/>
            <w:shd w:val="clear" w:color="auto" w:fill="auto"/>
            <w:vAlign w:val="center"/>
          </w:tcPr>
          <w:p>
            <w:pPr>
              <w:widowControl/>
              <w:jc w:val="left"/>
              <w:textAlignment w:val="center"/>
              <w:rPr>
                <w:rFonts w:ascii="Times New Roman" w:hAnsi="Times New Roman" w:eastAsia="仿宋_GB2312" w:cs="Times New Roman"/>
                <w:sz w:val="15"/>
                <w:szCs w:val="15"/>
              </w:rPr>
            </w:pPr>
            <w:r>
              <w:rPr>
                <w:rFonts w:hint="eastAsia" w:ascii="宋体" w:hAnsi="宋体" w:cs="宋体"/>
                <w:color w:val="000000"/>
                <w:kern w:val="0"/>
                <w:sz w:val="18"/>
                <w:szCs w:val="18"/>
              </w:rPr>
              <w:t>调查问卷或电话回访</w:t>
            </w:r>
          </w:p>
        </w:tc>
      </w:tr>
    </w:tbl>
    <w:p>
      <w:pPr>
        <w:autoSpaceDE w:val="0"/>
        <w:autoSpaceDN w:val="0"/>
        <w:adjustRightInd w:val="0"/>
        <w:spacing w:line="584" w:lineRule="exact"/>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7、</w:t>
      </w:r>
      <w:r>
        <w:rPr>
          <w:rFonts w:hint="eastAsia" w:ascii="Times New Roman" w:hAnsi="Times New Roman" w:eastAsia="仿宋_GB2312" w:cs="Times New Roman"/>
          <w:sz w:val="28"/>
        </w:rPr>
        <w:t>京津冀协同发展工作经费</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00"/>
        <w:gridCol w:w="2005"/>
        <w:gridCol w:w="2672"/>
        <w:gridCol w:w="4473"/>
        <w:gridCol w:w="1037"/>
        <w:gridCol w:w="24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0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662"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加强区域经济发展管理工作，提高县域经济发展水平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0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00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67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447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03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4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005" w:type="dxa"/>
            <w:shd w:val="clear" w:color="auto" w:fill="auto"/>
          </w:tcPr>
          <w:p>
            <w:pPr>
              <w:widowControl/>
              <w:jc w:val="left"/>
              <w:textAlignment w:val="top"/>
              <w:rPr>
                <w:rFonts w:ascii="Times New Roman" w:hAnsi="Times New Roman" w:eastAsia="仿宋_GB2312" w:cs="Times New Roman"/>
              </w:rPr>
            </w:pPr>
            <w:r>
              <w:rPr>
                <w:rFonts w:hint="eastAsia" w:ascii="宋体" w:hAnsi="宋体" w:cs="宋体"/>
                <w:color w:val="000000"/>
                <w:kern w:val="0"/>
                <w:sz w:val="18"/>
                <w:szCs w:val="18"/>
              </w:rPr>
              <w:t>数量指标</w:t>
            </w:r>
          </w:p>
        </w:tc>
        <w:tc>
          <w:tcPr>
            <w:tcW w:w="2672" w:type="dxa"/>
            <w:shd w:val="clear" w:color="auto" w:fill="auto"/>
          </w:tcPr>
          <w:p>
            <w:pPr>
              <w:widowControl/>
              <w:jc w:val="left"/>
              <w:textAlignment w:val="top"/>
              <w:rPr>
                <w:rFonts w:ascii="Times New Roman" w:hAnsi="Times New Roman" w:eastAsia="仿宋_GB2312" w:cs="Times New Roman"/>
              </w:rPr>
            </w:pPr>
            <w:r>
              <w:rPr>
                <w:rFonts w:hint="eastAsia" w:ascii="宋体" w:hAnsi="宋体" w:cs="宋体"/>
                <w:color w:val="000000"/>
                <w:kern w:val="0"/>
                <w:sz w:val="18"/>
                <w:szCs w:val="18"/>
              </w:rPr>
              <w:t>举办展会次数</w:t>
            </w:r>
          </w:p>
        </w:tc>
        <w:tc>
          <w:tcPr>
            <w:tcW w:w="4473" w:type="dxa"/>
            <w:shd w:val="clear" w:color="auto" w:fill="auto"/>
          </w:tcPr>
          <w:p>
            <w:pPr>
              <w:widowControl/>
              <w:jc w:val="left"/>
              <w:textAlignment w:val="top"/>
              <w:rPr>
                <w:rFonts w:ascii="Times New Roman" w:hAnsi="Times New Roman" w:eastAsia="仿宋_GB2312" w:cs="Times New Roman"/>
              </w:rPr>
            </w:pPr>
            <w:r>
              <w:rPr>
                <w:rFonts w:hint="eastAsia" w:ascii="宋体" w:hAnsi="宋体" w:cs="宋体"/>
                <w:color w:val="000000"/>
                <w:kern w:val="0"/>
                <w:sz w:val="18"/>
                <w:szCs w:val="18"/>
              </w:rPr>
              <w:t>举办展会总次数</w:t>
            </w:r>
          </w:p>
        </w:tc>
        <w:tc>
          <w:tcPr>
            <w:tcW w:w="1037" w:type="dxa"/>
            <w:shd w:val="clear" w:color="auto" w:fill="auto"/>
          </w:tcPr>
          <w:p>
            <w:pPr>
              <w:widowControl/>
              <w:jc w:val="right"/>
              <w:textAlignment w:val="top"/>
              <w:rPr>
                <w:rFonts w:ascii="Times New Roman" w:hAnsi="Times New Roman" w:eastAsia="仿宋_GB2312" w:cs="Times New Roman"/>
              </w:rPr>
            </w:pPr>
            <w:r>
              <w:rPr>
                <w:rFonts w:hint="eastAsia" w:ascii="宋体" w:hAnsi="宋体" w:cs="宋体"/>
                <w:color w:val="000000"/>
                <w:kern w:val="0"/>
                <w:sz w:val="18"/>
                <w:szCs w:val="18"/>
              </w:rPr>
              <w:t>2次</w:t>
            </w:r>
          </w:p>
        </w:tc>
        <w:tc>
          <w:tcPr>
            <w:tcW w:w="2475" w:type="dxa"/>
            <w:shd w:val="clear" w:color="auto" w:fill="auto"/>
          </w:tcPr>
          <w:p>
            <w:pPr>
              <w:widowControl/>
              <w:jc w:val="left"/>
              <w:textAlignment w:val="top"/>
              <w:rPr>
                <w:rFonts w:ascii="Times New Roman" w:hAnsi="Times New Roman" w:eastAsia="仿宋_GB2312" w:cs="Times New Roman"/>
                <w:sz w:val="15"/>
                <w:szCs w:val="15"/>
              </w:rPr>
            </w:pPr>
            <w:r>
              <w:rPr>
                <w:rFonts w:hint="eastAsia" w:ascii="宋体" w:hAnsi="宋体" w:cs="宋体"/>
                <w:color w:val="000000"/>
                <w:kern w:val="0"/>
                <w:sz w:val="18"/>
                <w:szCs w:val="18"/>
              </w:rPr>
              <w:t>三政办[2018]172号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68" w:hRule="atLeast"/>
          <w:jc w:val="center"/>
        </w:trPr>
        <w:tc>
          <w:tcPr>
            <w:tcW w:w="1400" w:type="dxa"/>
            <w:vMerge w:val="continue"/>
            <w:shd w:val="clear" w:color="auto" w:fill="auto"/>
            <w:vAlign w:val="center"/>
          </w:tcPr>
          <w:p/>
        </w:tc>
        <w:tc>
          <w:tcPr>
            <w:tcW w:w="2005" w:type="dxa"/>
            <w:shd w:val="clear" w:color="auto" w:fill="auto"/>
          </w:tcPr>
          <w:p>
            <w:pPr>
              <w:widowControl/>
              <w:jc w:val="left"/>
              <w:textAlignment w:val="top"/>
              <w:rPr>
                <w:rFonts w:ascii="Times New Roman" w:hAnsi="Times New Roman" w:eastAsia="仿宋_GB2312" w:cs="Times New Roman"/>
              </w:rPr>
            </w:pPr>
            <w:r>
              <w:rPr>
                <w:rFonts w:hint="eastAsia" w:ascii="宋体" w:hAnsi="宋体" w:cs="宋体"/>
                <w:color w:val="000000"/>
                <w:kern w:val="0"/>
                <w:sz w:val="18"/>
                <w:szCs w:val="18"/>
              </w:rPr>
              <w:t>数量指标</w:t>
            </w:r>
          </w:p>
        </w:tc>
        <w:tc>
          <w:tcPr>
            <w:tcW w:w="2672" w:type="dxa"/>
            <w:shd w:val="clear" w:color="auto" w:fill="auto"/>
          </w:tcPr>
          <w:p>
            <w:pPr>
              <w:widowControl/>
              <w:jc w:val="left"/>
              <w:textAlignment w:val="top"/>
              <w:rPr>
                <w:rFonts w:ascii="Times New Roman" w:hAnsi="Times New Roman" w:eastAsia="仿宋_GB2312" w:cs="Times New Roman"/>
              </w:rPr>
            </w:pPr>
            <w:r>
              <w:rPr>
                <w:rFonts w:hint="eastAsia" w:ascii="宋体" w:hAnsi="宋体" w:cs="宋体"/>
                <w:color w:val="000000"/>
                <w:kern w:val="0"/>
                <w:sz w:val="18"/>
                <w:szCs w:val="18"/>
              </w:rPr>
              <w:t>举办招商引资活动数量</w:t>
            </w:r>
          </w:p>
        </w:tc>
        <w:tc>
          <w:tcPr>
            <w:tcW w:w="4473" w:type="dxa"/>
            <w:shd w:val="clear" w:color="auto" w:fill="auto"/>
          </w:tcPr>
          <w:p>
            <w:pPr>
              <w:widowControl/>
              <w:jc w:val="left"/>
              <w:textAlignment w:val="top"/>
              <w:rPr>
                <w:rFonts w:ascii="Times New Roman" w:hAnsi="Times New Roman" w:eastAsia="仿宋_GB2312" w:cs="Times New Roman"/>
              </w:rPr>
            </w:pPr>
            <w:r>
              <w:rPr>
                <w:rFonts w:hint="eastAsia" w:ascii="宋体" w:hAnsi="宋体" w:cs="宋体"/>
                <w:color w:val="000000"/>
                <w:kern w:val="0"/>
                <w:sz w:val="18"/>
                <w:szCs w:val="18"/>
              </w:rPr>
              <w:t>举办招商引资活动的数量</w:t>
            </w:r>
          </w:p>
        </w:tc>
        <w:tc>
          <w:tcPr>
            <w:tcW w:w="1037" w:type="dxa"/>
            <w:shd w:val="clear" w:color="auto" w:fill="auto"/>
          </w:tcPr>
          <w:p>
            <w:pPr>
              <w:widowControl/>
              <w:jc w:val="right"/>
              <w:textAlignment w:val="top"/>
              <w:rPr>
                <w:rFonts w:ascii="Times New Roman" w:hAnsi="Times New Roman" w:eastAsia="仿宋_GB2312" w:cs="Times New Roman"/>
              </w:rPr>
            </w:pPr>
            <w:r>
              <w:rPr>
                <w:rFonts w:hint="eastAsia" w:ascii="宋体" w:hAnsi="宋体" w:cs="宋体"/>
                <w:color w:val="000000"/>
                <w:kern w:val="0"/>
                <w:sz w:val="18"/>
                <w:szCs w:val="18"/>
              </w:rPr>
              <w:t>2个</w:t>
            </w:r>
          </w:p>
        </w:tc>
        <w:tc>
          <w:tcPr>
            <w:tcW w:w="2475" w:type="dxa"/>
            <w:shd w:val="clear" w:color="auto" w:fill="auto"/>
          </w:tcPr>
          <w:p>
            <w:pPr>
              <w:widowControl/>
              <w:jc w:val="left"/>
              <w:textAlignment w:val="top"/>
              <w:rPr>
                <w:rFonts w:ascii="Times New Roman" w:hAnsi="Times New Roman" w:eastAsia="仿宋_GB2312" w:cs="Times New Roman"/>
                <w:sz w:val="15"/>
                <w:szCs w:val="15"/>
              </w:rPr>
            </w:pPr>
            <w:r>
              <w:rPr>
                <w:rFonts w:hint="eastAsia" w:ascii="宋体" w:hAnsi="宋体" w:cs="宋体"/>
                <w:color w:val="000000"/>
                <w:kern w:val="0"/>
                <w:sz w:val="18"/>
                <w:szCs w:val="18"/>
              </w:rPr>
              <w:t>三政办[2018]172号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0" w:type="dxa"/>
            <w:vMerge w:val="continue"/>
            <w:shd w:val="clear" w:color="auto" w:fill="auto"/>
            <w:vAlign w:val="center"/>
          </w:tcPr>
          <w:p/>
        </w:tc>
        <w:tc>
          <w:tcPr>
            <w:tcW w:w="2005" w:type="dxa"/>
            <w:shd w:val="clear" w:color="auto" w:fill="auto"/>
          </w:tcPr>
          <w:p>
            <w:pPr>
              <w:widowControl/>
              <w:jc w:val="left"/>
              <w:textAlignment w:val="top"/>
              <w:rPr>
                <w:rFonts w:ascii="Times New Roman" w:hAnsi="Times New Roman" w:eastAsia="仿宋_GB2312" w:cs="Times New Roman"/>
              </w:rPr>
            </w:pPr>
            <w:r>
              <w:rPr>
                <w:rFonts w:hint="eastAsia" w:ascii="宋体" w:hAnsi="宋体" w:cs="宋体"/>
                <w:color w:val="000000"/>
                <w:kern w:val="0"/>
                <w:sz w:val="18"/>
                <w:szCs w:val="18"/>
              </w:rPr>
              <w:t>数量指标</w:t>
            </w:r>
          </w:p>
        </w:tc>
        <w:tc>
          <w:tcPr>
            <w:tcW w:w="2672" w:type="dxa"/>
            <w:shd w:val="clear" w:color="auto" w:fill="auto"/>
          </w:tcPr>
          <w:p>
            <w:pPr>
              <w:widowControl/>
              <w:jc w:val="left"/>
              <w:textAlignment w:val="top"/>
              <w:rPr>
                <w:rFonts w:ascii="Times New Roman" w:hAnsi="Times New Roman" w:eastAsia="仿宋_GB2312" w:cs="Times New Roman"/>
              </w:rPr>
            </w:pPr>
            <w:r>
              <w:rPr>
                <w:rFonts w:hint="eastAsia" w:ascii="宋体" w:hAnsi="宋体" w:cs="宋体"/>
                <w:color w:val="000000"/>
                <w:kern w:val="0"/>
                <w:sz w:val="18"/>
                <w:szCs w:val="18"/>
              </w:rPr>
              <w:t>到会客商人数</w:t>
            </w:r>
          </w:p>
        </w:tc>
        <w:tc>
          <w:tcPr>
            <w:tcW w:w="4473" w:type="dxa"/>
            <w:shd w:val="clear" w:color="auto" w:fill="auto"/>
          </w:tcPr>
          <w:p>
            <w:pPr>
              <w:widowControl/>
              <w:jc w:val="left"/>
              <w:textAlignment w:val="top"/>
              <w:rPr>
                <w:rFonts w:ascii="Times New Roman" w:hAnsi="Times New Roman" w:eastAsia="仿宋_GB2312" w:cs="Times New Roman"/>
              </w:rPr>
            </w:pPr>
            <w:r>
              <w:rPr>
                <w:rFonts w:hint="eastAsia" w:ascii="宋体" w:hAnsi="宋体" w:cs="宋体"/>
                <w:color w:val="000000"/>
                <w:kern w:val="0"/>
                <w:sz w:val="18"/>
                <w:szCs w:val="18"/>
              </w:rPr>
              <w:t>参与招商引资活动客商人数</w:t>
            </w:r>
          </w:p>
        </w:tc>
        <w:tc>
          <w:tcPr>
            <w:tcW w:w="1037" w:type="dxa"/>
            <w:shd w:val="clear" w:color="auto" w:fill="auto"/>
            <w:vAlign w:val="center"/>
          </w:tcPr>
          <w:p>
            <w:pPr>
              <w:widowControl/>
              <w:jc w:val="right"/>
              <w:textAlignment w:val="center"/>
              <w:rPr>
                <w:rFonts w:ascii="Times New Roman" w:hAnsi="Times New Roman" w:eastAsia="仿宋_GB2312" w:cs="Times New Roman"/>
              </w:rPr>
            </w:pPr>
            <w:r>
              <w:rPr>
                <w:rFonts w:hint="eastAsia" w:ascii="宋体" w:hAnsi="宋体" w:cs="宋体"/>
                <w:color w:val="000000"/>
                <w:kern w:val="0"/>
                <w:sz w:val="18"/>
                <w:szCs w:val="18"/>
              </w:rPr>
              <w:t>1500人</w:t>
            </w:r>
          </w:p>
        </w:tc>
        <w:tc>
          <w:tcPr>
            <w:tcW w:w="2475" w:type="dxa"/>
            <w:shd w:val="clear" w:color="auto" w:fill="auto"/>
          </w:tcPr>
          <w:p>
            <w:pPr>
              <w:widowControl/>
              <w:jc w:val="left"/>
              <w:textAlignment w:val="top"/>
              <w:rPr>
                <w:rFonts w:ascii="Times New Roman" w:hAnsi="Times New Roman" w:eastAsia="仿宋_GB2312" w:cs="Times New Roman"/>
                <w:sz w:val="15"/>
                <w:szCs w:val="15"/>
              </w:rPr>
            </w:pPr>
            <w:r>
              <w:rPr>
                <w:rFonts w:hint="eastAsia" w:ascii="宋体" w:hAnsi="宋体" w:cs="宋体"/>
                <w:color w:val="000000"/>
                <w:kern w:val="0"/>
                <w:sz w:val="18"/>
                <w:szCs w:val="18"/>
              </w:rPr>
              <w:t>三政办[2018]172号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0" w:type="dxa"/>
            <w:vMerge w:val="continue"/>
            <w:shd w:val="clear" w:color="auto" w:fill="auto"/>
            <w:vAlign w:val="center"/>
          </w:tcPr>
          <w:p/>
        </w:tc>
        <w:tc>
          <w:tcPr>
            <w:tcW w:w="200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质量指标</w:t>
            </w:r>
          </w:p>
        </w:tc>
        <w:tc>
          <w:tcPr>
            <w:tcW w:w="2672"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招商活动签约成功率</w:t>
            </w:r>
          </w:p>
        </w:tc>
        <w:tc>
          <w:tcPr>
            <w:tcW w:w="4473"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参与招商活动签约成功率</w:t>
            </w:r>
          </w:p>
        </w:tc>
        <w:tc>
          <w:tcPr>
            <w:tcW w:w="1037" w:type="dxa"/>
            <w:shd w:val="clear" w:color="auto" w:fill="auto"/>
            <w:vAlign w:val="center"/>
          </w:tcPr>
          <w:p>
            <w:pPr>
              <w:widowControl/>
              <w:jc w:val="right"/>
              <w:textAlignment w:val="center"/>
              <w:rPr>
                <w:rFonts w:ascii="Times New Roman" w:hAnsi="Times New Roman" w:eastAsia="仿宋_GB2312" w:cs="Times New Roman"/>
              </w:rPr>
            </w:pPr>
            <w:r>
              <w:rPr>
                <w:rFonts w:hint="eastAsia" w:ascii="宋体" w:hAnsi="宋体" w:cs="宋体"/>
                <w:color w:val="000000"/>
                <w:kern w:val="0"/>
                <w:sz w:val="18"/>
                <w:szCs w:val="18"/>
              </w:rPr>
              <w:t>90%</w:t>
            </w:r>
          </w:p>
        </w:tc>
        <w:tc>
          <w:tcPr>
            <w:tcW w:w="2475" w:type="dxa"/>
            <w:shd w:val="clear" w:color="auto" w:fill="auto"/>
            <w:vAlign w:val="center"/>
          </w:tcPr>
          <w:p>
            <w:pPr>
              <w:widowControl/>
              <w:jc w:val="left"/>
              <w:textAlignment w:val="center"/>
              <w:rPr>
                <w:rFonts w:ascii="Times New Roman" w:hAnsi="Times New Roman" w:eastAsia="仿宋_GB2312" w:cs="Times New Roman"/>
                <w:sz w:val="15"/>
                <w:szCs w:val="15"/>
              </w:rPr>
            </w:pPr>
            <w:r>
              <w:rPr>
                <w:rFonts w:hint="eastAsia" w:ascii="宋体" w:hAnsi="宋体" w:cs="宋体"/>
                <w:color w:val="000000"/>
                <w:kern w:val="0"/>
                <w:sz w:val="18"/>
                <w:szCs w:val="18"/>
              </w:rPr>
              <w:t>三政办[2018]172号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0" w:type="dxa"/>
            <w:vMerge w:val="continue"/>
            <w:shd w:val="clear" w:color="auto" w:fill="auto"/>
            <w:vAlign w:val="center"/>
          </w:tcPr>
          <w:p/>
        </w:tc>
        <w:tc>
          <w:tcPr>
            <w:tcW w:w="2005" w:type="dxa"/>
            <w:shd w:val="clear" w:color="auto" w:fill="auto"/>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时效指标</w:t>
            </w:r>
          </w:p>
        </w:tc>
        <w:tc>
          <w:tcPr>
            <w:tcW w:w="2672" w:type="dxa"/>
            <w:shd w:val="clear" w:color="auto" w:fill="auto"/>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工作完成及时率</w:t>
            </w:r>
          </w:p>
        </w:tc>
        <w:tc>
          <w:tcPr>
            <w:tcW w:w="4473" w:type="dxa"/>
            <w:shd w:val="clear" w:color="auto" w:fill="auto"/>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工作完成及时率</w:t>
            </w:r>
          </w:p>
        </w:tc>
        <w:tc>
          <w:tcPr>
            <w:tcW w:w="1037" w:type="dxa"/>
            <w:shd w:val="clear" w:color="auto" w:fill="auto"/>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2475" w:type="dxa"/>
            <w:shd w:val="clear" w:color="auto" w:fill="auto"/>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0" w:type="dxa"/>
            <w:vMerge w:val="continue"/>
            <w:shd w:val="clear" w:color="auto" w:fill="auto"/>
            <w:vAlign w:val="center"/>
          </w:tcPr>
          <w:p/>
        </w:tc>
        <w:tc>
          <w:tcPr>
            <w:tcW w:w="2005" w:type="dxa"/>
            <w:shd w:val="clear" w:color="auto" w:fill="auto"/>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成本指标</w:t>
            </w:r>
          </w:p>
        </w:tc>
        <w:tc>
          <w:tcPr>
            <w:tcW w:w="2672" w:type="dxa"/>
            <w:shd w:val="clear" w:color="auto" w:fill="auto"/>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成本控制率</w:t>
            </w:r>
          </w:p>
        </w:tc>
        <w:tc>
          <w:tcPr>
            <w:tcW w:w="4473" w:type="dxa"/>
            <w:shd w:val="clear" w:color="auto" w:fill="auto"/>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成本空置率</w:t>
            </w:r>
          </w:p>
        </w:tc>
        <w:tc>
          <w:tcPr>
            <w:tcW w:w="1037" w:type="dxa"/>
            <w:shd w:val="clear" w:color="auto" w:fill="auto"/>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2475" w:type="dxa"/>
            <w:shd w:val="clear" w:color="auto" w:fill="auto"/>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00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经济效益指标</w:t>
            </w:r>
          </w:p>
        </w:tc>
        <w:tc>
          <w:tcPr>
            <w:tcW w:w="2672"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对社会经济发展的影响</w:t>
            </w:r>
          </w:p>
        </w:tc>
        <w:tc>
          <w:tcPr>
            <w:tcW w:w="4473"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对社会经济发展的影响</w:t>
            </w:r>
          </w:p>
        </w:tc>
        <w:tc>
          <w:tcPr>
            <w:tcW w:w="1037" w:type="dxa"/>
            <w:shd w:val="clear" w:color="auto" w:fill="auto"/>
            <w:vAlign w:val="center"/>
          </w:tcPr>
          <w:p>
            <w:pPr>
              <w:jc w:val="right"/>
              <w:rPr>
                <w:rFonts w:ascii="Times New Roman" w:hAnsi="Times New Roman" w:eastAsia="仿宋_GB2312" w:cs="Times New Roman"/>
              </w:rPr>
            </w:pPr>
            <w:r>
              <w:rPr>
                <w:rFonts w:hint="eastAsia" w:ascii="Times New Roman" w:hAnsi="Times New Roman" w:eastAsia="仿宋_GB2312" w:cs="Times New Roman"/>
              </w:rPr>
              <w:t>明显</w:t>
            </w:r>
          </w:p>
        </w:tc>
        <w:tc>
          <w:tcPr>
            <w:tcW w:w="2475" w:type="dxa"/>
            <w:shd w:val="clear" w:color="auto" w:fill="auto"/>
            <w:vAlign w:val="center"/>
          </w:tcPr>
          <w:p>
            <w:pPr>
              <w:widowControl/>
              <w:jc w:val="left"/>
              <w:textAlignment w:val="center"/>
              <w:rPr>
                <w:rFonts w:ascii="Times New Roman" w:hAnsi="Times New Roman" w:eastAsia="仿宋_GB2312" w:cs="Times New Roman"/>
                <w:sz w:val="15"/>
                <w:szCs w:val="15"/>
              </w:rPr>
            </w:pPr>
            <w:r>
              <w:rPr>
                <w:rFonts w:hint="eastAsia" w:ascii="宋体" w:hAnsi="宋体" w:cs="宋体"/>
                <w:color w:val="000000"/>
                <w:kern w:val="0"/>
                <w:sz w:val="18"/>
                <w:szCs w:val="18"/>
              </w:rPr>
              <w:t>三政办[2018]172号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0" w:type="dxa"/>
            <w:vMerge w:val="continue"/>
            <w:shd w:val="clear" w:color="auto" w:fill="auto"/>
            <w:vAlign w:val="center"/>
          </w:tcPr>
          <w:p/>
        </w:tc>
        <w:tc>
          <w:tcPr>
            <w:tcW w:w="200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社会效益指标</w:t>
            </w:r>
          </w:p>
        </w:tc>
        <w:tc>
          <w:tcPr>
            <w:tcW w:w="2672"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区域经济发展管理工作</w:t>
            </w:r>
          </w:p>
        </w:tc>
        <w:tc>
          <w:tcPr>
            <w:tcW w:w="4473"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加强区域经济发展管理工作</w:t>
            </w:r>
          </w:p>
        </w:tc>
        <w:tc>
          <w:tcPr>
            <w:tcW w:w="1037" w:type="dxa"/>
            <w:shd w:val="clear" w:color="auto" w:fill="auto"/>
            <w:vAlign w:val="center"/>
          </w:tcPr>
          <w:p>
            <w:pPr>
              <w:widowControl/>
              <w:jc w:val="right"/>
              <w:textAlignment w:val="center"/>
              <w:rPr>
                <w:rFonts w:ascii="Times New Roman" w:hAnsi="Times New Roman" w:eastAsia="仿宋_GB2312" w:cs="Times New Roman"/>
              </w:rPr>
            </w:pPr>
            <w:r>
              <w:rPr>
                <w:rFonts w:hint="eastAsia" w:ascii="宋体" w:hAnsi="宋体" w:cs="宋体"/>
                <w:color w:val="000000"/>
                <w:kern w:val="0"/>
                <w:sz w:val="18"/>
                <w:szCs w:val="18"/>
              </w:rPr>
              <w:t>有效提升</w:t>
            </w:r>
          </w:p>
        </w:tc>
        <w:tc>
          <w:tcPr>
            <w:tcW w:w="2475" w:type="dxa"/>
            <w:shd w:val="clear" w:color="auto" w:fill="auto"/>
            <w:vAlign w:val="center"/>
          </w:tcPr>
          <w:p>
            <w:pPr>
              <w:widowControl/>
              <w:jc w:val="left"/>
              <w:textAlignment w:val="center"/>
              <w:rPr>
                <w:rFonts w:ascii="Times New Roman" w:hAnsi="Times New Roman" w:eastAsia="仿宋_GB2312" w:cs="Times New Roman"/>
                <w:sz w:val="15"/>
                <w:szCs w:val="15"/>
              </w:rPr>
            </w:pPr>
            <w:r>
              <w:rPr>
                <w:rFonts w:hint="eastAsia" w:ascii="宋体" w:hAnsi="宋体" w:cs="宋体"/>
                <w:color w:val="000000"/>
                <w:kern w:val="0"/>
                <w:sz w:val="18"/>
                <w:szCs w:val="18"/>
              </w:rPr>
              <w:t>预计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00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服务对象满意度指标</w:t>
            </w:r>
          </w:p>
        </w:tc>
        <w:tc>
          <w:tcPr>
            <w:tcW w:w="2672"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活动参与者满意度</w:t>
            </w:r>
          </w:p>
        </w:tc>
        <w:tc>
          <w:tcPr>
            <w:tcW w:w="4473"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调查中满意和较满意的人数占调查总人数的比率</w:t>
            </w:r>
          </w:p>
        </w:tc>
        <w:tc>
          <w:tcPr>
            <w:tcW w:w="1037" w:type="dxa"/>
            <w:shd w:val="clear" w:color="auto" w:fill="auto"/>
            <w:vAlign w:val="center"/>
          </w:tcPr>
          <w:p>
            <w:pPr>
              <w:spacing w:line="300" w:lineRule="exact"/>
              <w:jc w:val="right"/>
              <w:rPr>
                <w:rFonts w:ascii="Times New Roman" w:hAnsi="Times New Roman" w:eastAsia="仿宋_GB2312" w:cs="Times New Roman"/>
              </w:rPr>
            </w:pPr>
            <w:r>
              <w:rPr>
                <w:rFonts w:hint="eastAsia" w:ascii="Times New Roman" w:hAnsi="Times New Roman" w:eastAsia="仿宋_GB2312" w:cs="Times New Roman"/>
              </w:rPr>
              <w:t>95%</w:t>
            </w:r>
          </w:p>
        </w:tc>
        <w:tc>
          <w:tcPr>
            <w:tcW w:w="2475" w:type="dxa"/>
            <w:shd w:val="clear" w:color="auto" w:fill="auto"/>
            <w:vAlign w:val="center"/>
          </w:tcPr>
          <w:p>
            <w:pPr>
              <w:widowControl/>
              <w:jc w:val="left"/>
              <w:textAlignment w:val="center"/>
              <w:rPr>
                <w:rFonts w:ascii="Times New Roman" w:hAnsi="Times New Roman" w:eastAsia="仿宋_GB2312" w:cs="Times New Roman"/>
                <w:sz w:val="15"/>
                <w:szCs w:val="15"/>
              </w:rPr>
            </w:pPr>
            <w:r>
              <w:rPr>
                <w:rFonts w:hint="eastAsia" w:ascii="宋体" w:hAnsi="宋体" w:cs="宋体"/>
                <w:color w:val="000000"/>
                <w:kern w:val="0"/>
                <w:sz w:val="18"/>
                <w:szCs w:val="18"/>
              </w:rPr>
              <w:t>调查问卷或电话回访</w:t>
            </w:r>
          </w:p>
        </w:tc>
      </w:tr>
    </w:tbl>
    <w:p>
      <w:pPr>
        <w:autoSpaceDE w:val="0"/>
        <w:autoSpaceDN w:val="0"/>
        <w:adjustRightInd w:val="0"/>
        <w:spacing w:line="584" w:lineRule="exact"/>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8、</w:t>
      </w:r>
      <w:r>
        <w:rPr>
          <w:rFonts w:hint="eastAsia" w:ascii="Times New Roman" w:hAnsi="Times New Roman" w:eastAsia="仿宋_GB2312" w:cs="Times New Roman"/>
          <w:sz w:val="28"/>
        </w:rPr>
        <w:t>粮食执法统计调查经费</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00"/>
        <w:gridCol w:w="2005"/>
        <w:gridCol w:w="2672"/>
        <w:gridCol w:w="4473"/>
        <w:gridCol w:w="1037"/>
        <w:gridCol w:w="24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0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662"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确保粮食产、购、销、存、加等数据以及仓储设施、国有资产、经济效益等宏观信息及时上报、汇总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0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00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67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447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03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4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005" w:type="dxa"/>
            <w:shd w:val="clear" w:color="auto" w:fill="auto"/>
          </w:tcPr>
          <w:p>
            <w:pPr>
              <w:widowControl/>
              <w:jc w:val="left"/>
              <w:textAlignment w:val="top"/>
              <w:rPr>
                <w:rFonts w:ascii="Times New Roman" w:hAnsi="Times New Roman" w:eastAsia="仿宋_GB2312" w:cs="Times New Roman"/>
              </w:rPr>
            </w:pPr>
            <w:r>
              <w:rPr>
                <w:rFonts w:hint="eastAsia" w:ascii="宋体" w:hAnsi="宋体" w:cs="宋体"/>
                <w:color w:val="000000"/>
                <w:kern w:val="0"/>
                <w:sz w:val="18"/>
                <w:szCs w:val="18"/>
              </w:rPr>
              <w:t>数量指标</w:t>
            </w:r>
          </w:p>
        </w:tc>
        <w:tc>
          <w:tcPr>
            <w:tcW w:w="2672" w:type="dxa"/>
            <w:shd w:val="clear" w:color="auto" w:fill="auto"/>
          </w:tcPr>
          <w:p>
            <w:pPr>
              <w:widowControl/>
              <w:jc w:val="left"/>
              <w:textAlignment w:val="top"/>
              <w:rPr>
                <w:rFonts w:ascii="Times New Roman" w:hAnsi="Times New Roman" w:eastAsia="仿宋_GB2312" w:cs="Times New Roman"/>
              </w:rPr>
            </w:pPr>
            <w:r>
              <w:rPr>
                <w:rFonts w:hint="eastAsia" w:ascii="宋体" w:hAnsi="宋体" w:cs="宋体"/>
                <w:color w:val="000000"/>
                <w:kern w:val="0"/>
                <w:sz w:val="18"/>
                <w:szCs w:val="18"/>
              </w:rPr>
              <w:t>调查农户数</w:t>
            </w:r>
          </w:p>
        </w:tc>
        <w:tc>
          <w:tcPr>
            <w:tcW w:w="4473" w:type="dxa"/>
            <w:shd w:val="clear" w:color="auto" w:fill="auto"/>
          </w:tcPr>
          <w:p>
            <w:pPr>
              <w:widowControl/>
              <w:jc w:val="left"/>
              <w:textAlignment w:val="top"/>
              <w:rPr>
                <w:rFonts w:ascii="Times New Roman" w:hAnsi="Times New Roman" w:eastAsia="仿宋_GB2312" w:cs="Times New Roman"/>
              </w:rPr>
            </w:pPr>
            <w:r>
              <w:rPr>
                <w:rFonts w:hint="eastAsia" w:ascii="宋体" w:hAnsi="宋体" w:cs="宋体"/>
                <w:color w:val="000000"/>
                <w:kern w:val="0"/>
                <w:sz w:val="18"/>
                <w:szCs w:val="18"/>
              </w:rPr>
              <w:t>经调查登记的农户数</w:t>
            </w:r>
          </w:p>
        </w:tc>
        <w:tc>
          <w:tcPr>
            <w:tcW w:w="1037" w:type="dxa"/>
            <w:shd w:val="clear" w:color="auto" w:fill="auto"/>
          </w:tcPr>
          <w:p>
            <w:pPr>
              <w:widowControl/>
              <w:jc w:val="right"/>
              <w:textAlignment w:val="top"/>
              <w:rPr>
                <w:rFonts w:ascii="Times New Roman" w:hAnsi="Times New Roman" w:eastAsia="仿宋_GB2312" w:cs="Times New Roman"/>
              </w:rPr>
            </w:pPr>
            <w:r>
              <w:rPr>
                <w:rFonts w:hint="eastAsia" w:ascii="宋体" w:hAnsi="宋体" w:cs="宋体"/>
                <w:color w:val="000000"/>
                <w:kern w:val="0"/>
                <w:sz w:val="18"/>
                <w:szCs w:val="18"/>
              </w:rPr>
              <w:t>93户</w:t>
            </w:r>
          </w:p>
        </w:tc>
        <w:tc>
          <w:tcPr>
            <w:tcW w:w="2475" w:type="dxa"/>
            <w:shd w:val="clear" w:color="auto" w:fill="auto"/>
          </w:tcPr>
          <w:p>
            <w:pPr>
              <w:widowControl/>
              <w:jc w:val="left"/>
              <w:textAlignment w:val="top"/>
              <w:rPr>
                <w:rFonts w:ascii="Times New Roman" w:hAnsi="Times New Roman" w:eastAsia="仿宋_GB2312" w:cs="Times New Roman"/>
                <w:sz w:val="15"/>
                <w:szCs w:val="15"/>
              </w:rPr>
            </w:pPr>
            <w:r>
              <w:rPr>
                <w:rFonts w:hint="eastAsia" w:ascii="宋体" w:hAnsi="宋体" w:cs="宋体"/>
                <w:color w:val="000000"/>
                <w:kern w:val="0"/>
                <w:sz w:val="18"/>
                <w:szCs w:val="18"/>
              </w:rPr>
              <w:t>冀粮检字[2007]54号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68" w:hRule="atLeast"/>
          <w:jc w:val="center"/>
        </w:trPr>
        <w:tc>
          <w:tcPr>
            <w:tcW w:w="1400" w:type="dxa"/>
            <w:vMerge w:val="continue"/>
            <w:shd w:val="clear" w:color="auto" w:fill="auto"/>
            <w:vAlign w:val="center"/>
          </w:tcPr>
          <w:p/>
        </w:tc>
        <w:tc>
          <w:tcPr>
            <w:tcW w:w="2005" w:type="dxa"/>
            <w:shd w:val="clear" w:color="auto" w:fill="auto"/>
          </w:tcPr>
          <w:p>
            <w:pPr>
              <w:widowControl/>
              <w:jc w:val="left"/>
              <w:textAlignment w:val="top"/>
              <w:rPr>
                <w:rFonts w:ascii="Times New Roman" w:hAnsi="Times New Roman" w:eastAsia="仿宋_GB2312" w:cs="Times New Roman"/>
              </w:rPr>
            </w:pPr>
            <w:r>
              <w:rPr>
                <w:rFonts w:hint="eastAsia" w:ascii="宋体" w:hAnsi="宋体" w:cs="宋体"/>
                <w:color w:val="000000"/>
                <w:kern w:val="0"/>
                <w:sz w:val="18"/>
                <w:szCs w:val="18"/>
              </w:rPr>
              <w:t>数量指标</w:t>
            </w:r>
          </w:p>
        </w:tc>
        <w:tc>
          <w:tcPr>
            <w:tcW w:w="2672" w:type="dxa"/>
            <w:shd w:val="clear" w:color="auto" w:fill="auto"/>
          </w:tcPr>
          <w:p>
            <w:pPr>
              <w:widowControl/>
              <w:jc w:val="left"/>
              <w:textAlignment w:val="top"/>
              <w:rPr>
                <w:rFonts w:ascii="Times New Roman" w:hAnsi="Times New Roman" w:eastAsia="仿宋_GB2312" w:cs="Times New Roman"/>
              </w:rPr>
            </w:pPr>
            <w:r>
              <w:rPr>
                <w:rFonts w:hint="eastAsia" w:ascii="宋体" w:hAnsi="宋体" w:cs="宋体"/>
                <w:color w:val="000000"/>
                <w:kern w:val="0"/>
                <w:sz w:val="18"/>
                <w:szCs w:val="18"/>
              </w:rPr>
              <w:t>执法行动次数</w:t>
            </w:r>
          </w:p>
        </w:tc>
        <w:tc>
          <w:tcPr>
            <w:tcW w:w="4473" w:type="dxa"/>
            <w:shd w:val="clear" w:color="auto" w:fill="auto"/>
          </w:tcPr>
          <w:p>
            <w:pPr>
              <w:widowControl/>
              <w:jc w:val="left"/>
              <w:textAlignment w:val="top"/>
              <w:rPr>
                <w:rFonts w:ascii="Times New Roman" w:hAnsi="Times New Roman" w:eastAsia="仿宋_GB2312" w:cs="Times New Roman"/>
              </w:rPr>
            </w:pPr>
            <w:r>
              <w:rPr>
                <w:rFonts w:hint="eastAsia" w:ascii="宋体" w:hAnsi="宋体" w:cs="宋体"/>
                <w:color w:val="000000"/>
                <w:kern w:val="0"/>
                <w:sz w:val="18"/>
                <w:szCs w:val="18"/>
              </w:rPr>
              <w:t>执法行动的次数</w:t>
            </w:r>
          </w:p>
        </w:tc>
        <w:tc>
          <w:tcPr>
            <w:tcW w:w="1037" w:type="dxa"/>
            <w:shd w:val="clear" w:color="auto" w:fill="auto"/>
          </w:tcPr>
          <w:p>
            <w:pPr>
              <w:widowControl/>
              <w:jc w:val="right"/>
              <w:textAlignment w:val="top"/>
              <w:rPr>
                <w:rFonts w:ascii="Times New Roman" w:hAnsi="Times New Roman" w:eastAsia="仿宋_GB2312" w:cs="Times New Roman"/>
              </w:rPr>
            </w:pPr>
            <w:r>
              <w:rPr>
                <w:rFonts w:hint="eastAsia" w:ascii="宋体" w:hAnsi="宋体" w:cs="宋体"/>
                <w:color w:val="000000"/>
                <w:kern w:val="0"/>
                <w:sz w:val="18"/>
                <w:szCs w:val="18"/>
              </w:rPr>
              <w:t>10次</w:t>
            </w:r>
          </w:p>
        </w:tc>
        <w:tc>
          <w:tcPr>
            <w:tcW w:w="2475" w:type="dxa"/>
            <w:shd w:val="clear" w:color="auto" w:fill="auto"/>
          </w:tcPr>
          <w:p>
            <w:pPr>
              <w:widowControl/>
              <w:jc w:val="left"/>
              <w:textAlignment w:val="top"/>
              <w:rPr>
                <w:rFonts w:ascii="Times New Roman" w:hAnsi="Times New Roman" w:eastAsia="仿宋_GB2312" w:cs="Times New Roman"/>
                <w:sz w:val="15"/>
                <w:szCs w:val="15"/>
              </w:rPr>
            </w:pPr>
            <w:r>
              <w:rPr>
                <w:rFonts w:hint="eastAsia" w:ascii="宋体" w:hAnsi="宋体" w:cs="宋体"/>
                <w:color w:val="000000"/>
                <w:kern w:val="0"/>
                <w:sz w:val="18"/>
                <w:szCs w:val="18"/>
              </w:rPr>
              <w:t>冀粮检字[2007]54号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0" w:type="dxa"/>
            <w:vMerge w:val="continue"/>
            <w:shd w:val="clear" w:color="auto" w:fill="auto"/>
            <w:vAlign w:val="center"/>
          </w:tcPr>
          <w:p/>
        </w:tc>
        <w:tc>
          <w:tcPr>
            <w:tcW w:w="200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质量指标</w:t>
            </w:r>
          </w:p>
        </w:tc>
        <w:tc>
          <w:tcPr>
            <w:tcW w:w="2672"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案件办结率</w:t>
            </w:r>
          </w:p>
        </w:tc>
        <w:tc>
          <w:tcPr>
            <w:tcW w:w="4473"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办结案件数量占立案案件总数的比率</w:t>
            </w:r>
          </w:p>
        </w:tc>
        <w:tc>
          <w:tcPr>
            <w:tcW w:w="1037" w:type="dxa"/>
            <w:shd w:val="clear" w:color="auto" w:fill="auto"/>
            <w:vAlign w:val="center"/>
          </w:tcPr>
          <w:p>
            <w:pPr>
              <w:widowControl/>
              <w:jc w:val="right"/>
              <w:textAlignment w:val="center"/>
              <w:rPr>
                <w:rFonts w:ascii="Times New Roman" w:hAnsi="Times New Roman" w:eastAsia="仿宋_GB2312" w:cs="Times New Roman"/>
              </w:rPr>
            </w:pPr>
            <w:r>
              <w:rPr>
                <w:rFonts w:hint="eastAsia" w:ascii="宋体" w:hAnsi="宋体" w:cs="宋体"/>
                <w:color w:val="000000"/>
                <w:kern w:val="0"/>
                <w:sz w:val="18"/>
                <w:szCs w:val="18"/>
              </w:rPr>
              <w:t>95%</w:t>
            </w:r>
          </w:p>
        </w:tc>
        <w:tc>
          <w:tcPr>
            <w:tcW w:w="2475" w:type="dxa"/>
            <w:shd w:val="clear" w:color="auto" w:fill="auto"/>
            <w:vAlign w:val="center"/>
          </w:tcPr>
          <w:p>
            <w:pPr>
              <w:widowControl/>
              <w:jc w:val="left"/>
              <w:textAlignment w:val="center"/>
              <w:rPr>
                <w:rFonts w:ascii="Times New Roman" w:hAnsi="Times New Roman" w:eastAsia="仿宋_GB2312" w:cs="Times New Roman"/>
                <w:sz w:val="15"/>
                <w:szCs w:val="15"/>
              </w:rPr>
            </w:pPr>
            <w:r>
              <w:rPr>
                <w:rFonts w:hint="eastAsia" w:ascii="宋体" w:hAnsi="宋体" w:cs="宋体"/>
                <w:color w:val="000000"/>
                <w:kern w:val="0"/>
                <w:sz w:val="18"/>
                <w:szCs w:val="18"/>
              </w:rPr>
              <w:t>冀粮检字[2007]54号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0" w:type="dxa"/>
            <w:vMerge w:val="continue"/>
            <w:shd w:val="clear" w:color="auto" w:fill="auto"/>
            <w:vAlign w:val="center"/>
          </w:tcPr>
          <w:p/>
        </w:tc>
        <w:tc>
          <w:tcPr>
            <w:tcW w:w="200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时效指标</w:t>
            </w:r>
          </w:p>
        </w:tc>
        <w:tc>
          <w:tcPr>
            <w:tcW w:w="2672"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工作完成及时率</w:t>
            </w:r>
          </w:p>
        </w:tc>
        <w:tc>
          <w:tcPr>
            <w:tcW w:w="4473"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工作完成及时率</w:t>
            </w:r>
          </w:p>
        </w:tc>
        <w:tc>
          <w:tcPr>
            <w:tcW w:w="1037" w:type="dxa"/>
            <w:shd w:val="clear" w:color="auto" w:fill="auto"/>
            <w:vAlign w:val="center"/>
          </w:tcPr>
          <w:p>
            <w:pPr>
              <w:widowControl/>
              <w:jc w:val="right"/>
              <w:textAlignment w:val="center"/>
              <w:rPr>
                <w:rFonts w:ascii="Times New Roman" w:hAnsi="Times New Roman" w:eastAsia="仿宋_GB2312" w:cs="Times New Roman"/>
              </w:rPr>
            </w:pPr>
            <w:r>
              <w:rPr>
                <w:rFonts w:hint="eastAsia" w:ascii="宋体" w:hAnsi="宋体" w:cs="宋体"/>
                <w:color w:val="000000"/>
                <w:kern w:val="0"/>
                <w:sz w:val="18"/>
                <w:szCs w:val="18"/>
              </w:rPr>
              <w:t>100%</w:t>
            </w:r>
          </w:p>
        </w:tc>
        <w:tc>
          <w:tcPr>
            <w:tcW w:w="2475" w:type="dxa"/>
            <w:shd w:val="clear" w:color="auto" w:fill="auto"/>
            <w:vAlign w:val="center"/>
          </w:tcPr>
          <w:p>
            <w:pPr>
              <w:widowControl/>
              <w:jc w:val="left"/>
              <w:textAlignment w:val="center"/>
              <w:rPr>
                <w:rFonts w:ascii="Times New Roman" w:hAnsi="Times New Roman" w:eastAsia="仿宋_GB2312" w:cs="Times New Roman"/>
                <w:sz w:val="15"/>
                <w:szCs w:val="15"/>
              </w:rPr>
            </w:pPr>
            <w:r>
              <w:rPr>
                <w:rFonts w:hint="eastAsia" w:ascii="宋体" w:hAnsi="宋体" w:cs="宋体"/>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0" w:type="dxa"/>
            <w:vMerge w:val="continue"/>
            <w:shd w:val="clear" w:color="auto" w:fill="auto"/>
            <w:vAlign w:val="center"/>
          </w:tcPr>
          <w:p/>
        </w:tc>
        <w:tc>
          <w:tcPr>
            <w:tcW w:w="2005" w:type="dxa"/>
            <w:shd w:val="clear" w:color="auto" w:fill="auto"/>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成本指标</w:t>
            </w:r>
          </w:p>
        </w:tc>
        <w:tc>
          <w:tcPr>
            <w:tcW w:w="2672" w:type="dxa"/>
            <w:shd w:val="clear" w:color="auto" w:fill="auto"/>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成本控制率</w:t>
            </w:r>
          </w:p>
        </w:tc>
        <w:tc>
          <w:tcPr>
            <w:tcW w:w="4473" w:type="dxa"/>
            <w:shd w:val="clear" w:color="auto" w:fill="auto"/>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成本控制率</w:t>
            </w:r>
          </w:p>
        </w:tc>
        <w:tc>
          <w:tcPr>
            <w:tcW w:w="1037" w:type="dxa"/>
            <w:shd w:val="clear" w:color="auto" w:fill="auto"/>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2475" w:type="dxa"/>
            <w:shd w:val="clear" w:color="auto" w:fill="auto"/>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00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经济效益指标</w:t>
            </w:r>
          </w:p>
        </w:tc>
        <w:tc>
          <w:tcPr>
            <w:tcW w:w="2672"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对社会经济发展的影响</w:t>
            </w:r>
          </w:p>
        </w:tc>
        <w:tc>
          <w:tcPr>
            <w:tcW w:w="4473"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对社会经济发展的影响</w:t>
            </w:r>
          </w:p>
        </w:tc>
        <w:tc>
          <w:tcPr>
            <w:tcW w:w="1037" w:type="dxa"/>
            <w:shd w:val="clear" w:color="auto" w:fill="auto"/>
            <w:vAlign w:val="center"/>
          </w:tcPr>
          <w:p>
            <w:pPr>
              <w:jc w:val="right"/>
              <w:rPr>
                <w:rFonts w:ascii="Times New Roman" w:hAnsi="Times New Roman" w:eastAsia="仿宋_GB2312" w:cs="Times New Roman"/>
              </w:rPr>
            </w:pPr>
            <w:r>
              <w:rPr>
                <w:rFonts w:hint="eastAsia" w:ascii="Times New Roman" w:hAnsi="Times New Roman" w:eastAsia="仿宋_GB2312" w:cs="Times New Roman"/>
              </w:rPr>
              <w:t>明显</w:t>
            </w:r>
          </w:p>
        </w:tc>
        <w:tc>
          <w:tcPr>
            <w:tcW w:w="2475" w:type="dxa"/>
            <w:shd w:val="clear" w:color="auto" w:fill="auto"/>
            <w:vAlign w:val="center"/>
          </w:tcPr>
          <w:p>
            <w:pPr>
              <w:widowControl/>
              <w:jc w:val="left"/>
              <w:textAlignment w:val="center"/>
              <w:rPr>
                <w:rFonts w:ascii="Times New Roman" w:hAnsi="Times New Roman" w:eastAsia="仿宋_GB2312" w:cs="Times New Roman"/>
                <w:sz w:val="15"/>
                <w:szCs w:val="15"/>
              </w:rPr>
            </w:pPr>
            <w:r>
              <w:rPr>
                <w:rFonts w:hint="eastAsia" w:ascii="宋体" w:hAnsi="宋体" w:cs="宋体"/>
                <w:color w:val="000000"/>
                <w:kern w:val="0"/>
                <w:sz w:val="18"/>
                <w:szCs w:val="18"/>
              </w:rPr>
              <w:t>冀粮检字[2007]54号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0" w:type="dxa"/>
            <w:vMerge w:val="continue"/>
            <w:shd w:val="clear" w:color="auto" w:fill="auto"/>
            <w:vAlign w:val="center"/>
          </w:tcPr>
          <w:p/>
        </w:tc>
        <w:tc>
          <w:tcPr>
            <w:tcW w:w="200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社会效益指标</w:t>
            </w:r>
          </w:p>
        </w:tc>
        <w:tc>
          <w:tcPr>
            <w:tcW w:w="2672"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数据正确率</w:t>
            </w:r>
          </w:p>
        </w:tc>
        <w:tc>
          <w:tcPr>
            <w:tcW w:w="4473"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全部数据减去差错数据占全部数据总量的比例</w:t>
            </w:r>
          </w:p>
        </w:tc>
        <w:tc>
          <w:tcPr>
            <w:tcW w:w="1037" w:type="dxa"/>
            <w:shd w:val="clear" w:color="auto" w:fill="auto"/>
            <w:vAlign w:val="center"/>
          </w:tcPr>
          <w:p>
            <w:pPr>
              <w:widowControl/>
              <w:jc w:val="right"/>
              <w:textAlignment w:val="center"/>
              <w:rPr>
                <w:rFonts w:ascii="Times New Roman" w:hAnsi="Times New Roman" w:eastAsia="仿宋_GB2312" w:cs="Times New Roman"/>
              </w:rPr>
            </w:pPr>
            <w:r>
              <w:rPr>
                <w:rFonts w:hint="eastAsia" w:ascii="宋体" w:hAnsi="宋体" w:cs="宋体"/>
                <w:color w:val="000000"/>
                <w:kern w:val="0"/>
                <w:sz w:val="18"/>
                <w:szCs w:val="18"/>
              </w:rPr>
              <w:t>90%</w:t>
            </w:r>
          </w:p>
        </w:tc>
        <w:tc>
          <w:tcPr>
            <w:tcW w:w="2475" w:type="dxa"/>
            <w:shd w:val="clear" w:color="auto" w:fill="auto"/>
            <w:vAlign w:val="center"/>
          </w:tcPr>
          <w:p>
            <w:pPr>
              <w:widowControl/>
              <w:jc w:val="left"/>
              <w:textAlignment w:val="center"/>
              <w:rPr>
                <w:rFonts w:ascii="Times New Roman" w:hAnsi="Times New Roman" w:eastAsia="仿宋_GB2312" w:cs="Times New Roman"/>
                <w:sz w:val="15"/>
                <w:szCs w:val="15"/>
              </w:rPr>
            </w:pPr>
            <w:r>
              <w:rPr>
                <w:rFonts w:hint="eastAsia" w:ascii="宋体" w:hAnsi="宋体" w:cs="宋体"/>
                <w:color w:val="000000"/>
                <w:kern w:val="0"/>
                <w:sz w:val="18"/>
                <w:szCs w:val="18"/>
              </w:rPr>
              <w:t>冀粮检字[2007]54号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00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服务对象满意度指标</w:t>
            </w:r>
          </w:p>
        </w:tc>
        <w:tc>
          <w:tcPr>
            <w:tcW w:w="2672"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服务对象满意度</w:t>
            </w:r>
          </w:p>
        </w:tc>
        <w:tc>
          <w:tcPr>
            <w:tcW w:w="4473"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调查中满意和较满意的人数占全部调查人数的比率</w:t>
            </w:r>
          </w:p>
        </w:tc>
        <w:tc>
          <w:tcPr>
            <w:tcW w:w="1037" w:type="dxa"/>
            <w:shd w:val="clear" w:color="auto" w:fill="auto"/>
            <w:vAlign w:val="center"/>
          </w:tcPr>
          <w:p>
            <w:pPr>
              <w:spacing w:line="300" w:lineRule="exact"/>
              <w:jc w:val="right"/>
              <w:rPr>
                <w:rFonts w:ascii="Times New Roman" w:hAnsi="Times New Roman" w:eastAsia="仿宋_GB2312" w:cs="Times New Roman"/>
              </w:rPr>
            </w:pPr>
            <w:r>
              <w:rPr>
                <w:rFonts w:hint="eastAsia" w:ascii="宋体" w:hAnsi="宋体" w:cs="宋体"/>
                <w:color w:val="000000"/>
                <w:kern w:val="0"/>
                <w:sz w:val="18"/>
                <w:szCs w:val="18"/>
              </w:rPr>
              <w:t>90%</w:t>
            </w:r>
          </w:p>
        </w:tc>
        <w:tc>
          <w:tcPr>
            <w:tcW w:w="2475" w:type="dxa"/>
            <w:shd w:val="clear" w:color="auto" w:fill="auto"/>
            <w:vAlign w:val="center"/>
          </w:tcPr>
          <w:p>
            <w:pPr>
              <w:widowControl/>
              <w:jc w:val="left"/>
              <w:textAlignment w:val="center"/>
              <w:rPr>
                <w:rFonts w:ascii="Times New Roman" w:hAnsi="Times New Roman" w:eastAsia="仿宋_GB2312" w:cs="Times New Roman"/>
                <w:sz w:val="15"/>
                <w:szCs w:val="15"/>
              </w:rPr>
            </w:pPr>
            <w:r>
              <w:rPr>
                <w:rFonts w:hint="eastAsia" w:ascii="宋体" w:hAnsi="宋体" w:cs="宋体"/>
                <w:color w:val="000000"/>
                <w:kern w:val="0"/>
                <w:sz w:val="18"/>
                <w:szCs w:val="18"/>
              </w:rPr>
              <w:t>调查问卷或电话回访</w:t>
            </w:r>
          </w:p>
        </w:tc>
      </w:tr>
    </w:tbl>
    <w:p>
      <w:pPr>
        <w:autoSpaceDE w:val="0"/>
        <w:autoSpaceDN w:val="0"/>
        <w:adjustRightInd w:val="0"/>
        <w:spacing w:line="584" w:lineRule="exact"/>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9、</w:t>
      </w:r>
      <w:r>
        <w:rPr>
          <w:rFonts w:hint="eastAsia" w:ascii="Times New Roman" w:hAnsi="Times New Roman" w:eastAsia="仿宋_GB2312" w:cs="Times New Roman"/>
          <w:sz w:val="28"/>
        </w:rPr>
        <w:t>双创双服工作经费</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00"/>
        <w:gridCol w:w="2005"/>
        <w:gridCol w:w="2672"/>
        <w:gridCol w:w="4473"/>
        <w:gridCol w:w="1037"/>
        <w:gridCol w:w="24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0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662"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确保活动扎实推进，同时加快推进30项具体任务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0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00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67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447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03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4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005" w:type="dxa"/>
            <w:shd w:val="clear" w:color="auto" w:fill="auto"/>
          </w:tcPr>
          <w:p>
            <w:pPr>
              <w:widowControl/>
              <w:jc w:val="left"/>
              <w:textAlignment w:val="top"/>
              <w:rPr>
                <w:rFonts w:ascii="Times New Roman" w:hAnsi="Times New Roman" w:eastAsia="仿宋_GB2312" w:cs="Times New Roman"/>
              </w:rPr>
            </w:pPr>
            <w:r>
              <w:rPr>
                <w:rFonts w:hint="eastAsia" w:ascii="宋体" w:hAnsi="宋体" w:cs="宋体"/>
                <w:color w:val="000000"/>
                <w:kern w:val="0"/>
                <w:sz w:val="18"/>
                <w:szCs w:val="18"/>
              </w:rPr>
              <w:t>数量指标</w:t>
            </w:r>
          </w:p>
        </w:tc>
        <w:tc>
          <w:tcPr>
            <w:tcW w:w="2672" w:type="dxa"/>
            <w:shd w:val="clear" w:color="auto" w:fill="auto"/>
          </w:tcPr>
          <w:p>
            <w:pPr>
              <w:widowControl/>
              <w:jc w:val="left"/>
              <w:textAlignment w:val="top"/>
              <w:rPr>
                <w:rFonts w:ascii="Times New Roman" w:hAnsi="Times New Roman" w:eastAsia="仿宋_GB2312" w:cs="Times New Roman"/>
              </w:rPr>
            </w:pPr>
            <w:r>
              <w:rPr>
                <w:rFonts w:hint="eastAsia" w:ascii="宋体" w:hAnsi="宋体" w:cs="宋体"/>
                <w:color w:val="000000"/>
                <w:kern w:val="0"/>
                <w:sz w:val="18"/>
                <w:szCs w:val="18"/>
              </w:rPr>
              <w:t>战略性新兴产业增加值增长率</w:t>
            </w:r>
          </w:p>
        </w:tc>
        <w:tc>
          <w:tcPr>
            <w:tcW w:w="4473" w:type="dxa"/>
            <w:shd w:val="clear" w:color="auto" w:fill="auto"/>
          </w:tcPr>
          <w:p>
            <w:pPr>
              <w:widowControl/>
              <w:jc w:val="left"/>
              <w:textAlignment w:val="top"/>
              <w:rPr>
                <w:rFonts w:ascii="Times New Roman" w:hAnsi="Times New Roman" w:eastAsia="仿宋_GB2312" w:cs="Times New Roman"/>
              </w:rPr>
            </w:pPr>
            <w:r>
              <w:rPr>
                <w:rFonts w:hint="eastAsia" w:ascii="宋体" w:hAnsi="宋体" w:cs="宋体"/>
                <w:color w:val="000000"/>
                <w:kern w:val="0"/>
                <w:sz w:val="18"/>
                <w:szCs w:val="18"/>
              </w:rPr>
              <w:t>（本年度战略性新兴产业增加值-上年战略性新兴产业增加值）/上年战略性新兴产业增加值</w:t>
            </w:r>
          </w:p>
        </w:tc>
        <w:tc>
          <w:tcPr>
            <w:tcW w:w="1037" w:type="dxa"/>
            <w:shd w:val="clear" w:color="auto" w:fill="auto"/>
          </w:tcPr>
          <w:p>
            <w:pPr>
              <w:widowControl/>
              <w:jc w:val="right"/>
              <w:textAlignment w:val="top"/>
              <w:rPr>
                <w:rFonts w:ascii="Times New Roman" w:hAnsi="Times New Roman" w:eastAsia="仿宋_GB2312" w:cs="Times New Roman"/>
              </w:rPr>
            </w:pPr>
            <w:r>
              <w:rPr>
                <w:rFonts w:hint="eastAsia" w:ascii="宋体" w:hAnsi="宋体" w:cs="宋体"/>
                <w:color w:val="000000"/>
                <w:kern w:val="0"/>
                <w:sz w:val="18"/>
                <w:szCs w:val="18"/>
              </w:rPr>
              <w:t>4%</w:t>
            </w:r>
          </w:p>
        </w:tc>
        <w:tc>
          <w:tcPr>
            <w:tcW w:w="2475" w:type="dxa"/>
            <w:shd w:val="clear" w:color="auto" w:fill="auto"/>
          </w:tcPr>
          <w:p>
            <w:pPr>
              <w:widowControl/>
              <w:jc w:val="left"/>
              <w:textAlignment w:val="top"/>
              <w:rPr>
                <w:rFonts w:ascii="Times New Roman" w:hAnsi="Times New Roman" w:eastAsia="仿宋_GB2312" w:cs="Times New Roman"/>
                <w:sz w:val="15"/>
                <w:szCs w:val="15"/>
              </w:rPr>
            </w:pPr>
            <w:r>
              <w:rPr>
                <w:rFonts w:hint="eastAsia" w:ascii="宋体" w:hAnsi="宋体" w:cs="宋体"/>
                <w:color w:val="000000"/>
                <w:kern w:val="0"/>
                <w:sz w:val="18"/>
                <w:szCs w:val="18"/>
              </w:rPr>
              <w:t>三活运办[2018]2号、三双创双服办[2018]7号、三字[2018]9号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68" w:hRule="atLeast"/>
          <w:jc w:val="center"/>
        </w:trPr>
        <w:tc>
          <w:tcPr>
            <w:tcW w:w="1400" w:type="dxa"/>
            <w:vMerge w:val="continue"/>
            <w:shd w:val="clear" w:color="auto" w:fill="auto"/>
            <w:vAlign w:val="center"/>
          </w:tcPr>
          <w:p/>
        </w:tc>
        <w:tc>
          <w:tcPr>
            <w:tcW w:w="2005" w:type="dxa"/>
            <w:shd w:val="clear" w:color="auto" w:fill="auto"/>
          </w:tcPr>
          <w:p>
            <w:pPr>
              <w:widowControl/>
              <w:jc w:val="left"/>
              <w:textAlignment w:val="top"/>
              <w:rPr>
                <w:rFonts w:ascii="Times New Roman" w:hAnsi="Times New Roman" w:eastAsia="仿宋_GB2312" w:cs="Times New Roman"/>
              </w:rPr>
            </w:pPr>
            <w:r>
              <w:rPr>
                <w:rFonts w:hint="eastAsia" w:ascii="宋体" w:hAnsi="宋体" w:cs="宋体"/>
                <w:color w:val="000000"/>
                <w:kern w:val="0"/>
                <w:sz w:val="18"/>
                <w:szCs w:val="18"/>
              </w:rPr>
              <w:t>数量指标</w:t>
            </w:r>
          </w:p>
        </w:tc>
        <w:tc>
          <w:tcPr>
            <w:tcW w:w="2672" w:type="dxa"/>
            <w:shd w:val="clear" w:color="auto" w:fill="auto"/>
          </w:tcPr>
          <w:p>
            <w:pPr>
              <w:widowControl/>
              <w:jc w:val="left"/>
              <w:textAlignment w:val="top"/>
              <w:rPr>
                <w:rFonts w:ascii="Times New Roman" w:hAnsi="Times New Roman" w:eastAsia="仿宋_GB2312" w:cs="Times New Roman"/>
              </w:rPr>
            </w:pPr>
            <w:r>
              <w:rPr>
                <w:rFonts w:hint="eastAsia" w:ascii="宋体" w:hAnsi="宋体" w:cs="宋体"/>
                <w:color w:val="000000"/>
                <w:kern w:val="0"/>
                <w:sz w:val="18"/>
                <w:szCs w:val="18"/>
              </w:rPr>
              <w:t>新增创业平台个数</w:t>
            </w:r>
          </w:p>
        </w:tc>
        <w:tc>
          <w:tcPr>
            <w:tcW w:w="4473" w:type="dxa"/>
            <w:shd w:val="clear" w:color="auto" w:fill="auto"/>
          </w:tcPr>
          <w:p>
            <w:pPr>
              <w:widowControl/>
              <w:jc w:val="left"/>
              <w:textAlignment w:val="top"/>
              <w:rPr>
                <w:rFonts w:ascii="Times New Roman" w:hAnsi="Times New Roman" w:eastAsia="仿宋_GB2312" w:cs="Times New Roman"/>
              </w:rPr>
            </w:pPr>
            <w:r>
              <w:rPr>
                <w:rFonts w:hint="eastAsia" w:ascii="宋体" w:hAnsi="宋体" w:cs="宋体"/>
                <w:color w:val="000000"/>
                <w:kern w:val="0"/>
                <w:sz w:val="18"/>
                <w:szCs w:val="18"/>
              </w:rPr>
              <w:t>本年新建成的创业平台数量</w:t>
            </w:r>
          </w:p>
        </w:tc>
        <w:tc>
          <w:tcPr>
            <w:tcW w:w="1037" w:type="dxa"/>
            <w:shd w:val="clear" w:color="auto" w:fill="auto"/>
          </w:tcPr>
          <w:p>
            <w:pPr>
              <w:widowControl/>
              <w:jc w:val="right"/>
              <w:textAlignment w:val="top"/>
              <w:rPr>
                <w:rFonts w:ascii="Times New Roman" w:hAnsi="Times New Roman" w:eastAsia="仿宋_GB2312" w:cs="Times New Roman"/>
              </w:rPr>
            </w:pPr>
            <w:r>
              <w:rPr>
                <w:rFonts w:hint="eastAsia" w:ascii="宋体" w:hAnsi="宋体" w:cs="宋体"/>
                <w:color w:val="000000"/>
                <w:kern w:val="0"/>
                <w:sz w:val="18"/>
                <w:szCs w:val="18"/>
              </w:rPr>
              <w:t>4个</w:t>
            </w:r>
          </w:p>
        </w:tc>
        <w:tc>
          <w:tcPr>
            <w:tcW w:w="2475" w:type="dxa"/>
            <w:shd w:val="clear" w:color="auto" w:fill="auto"/>
          </w:tcPr>
          <w:p>
            <w:pPr>
              <w:widowControl/>
              <w:jc w:val="left"/>
              <w:textAlignment w:val="top"/>
              <w:rPr>
                <w:rFonts w:ascii="Times New Roman" w:hAnsi="Times New Roman" w:eastAsia="仿宋_GB2312" w:cs="Times New Roman"/>
                <w:sz w:val="15"/>
                <w:szCs w:val="15"/>
              </w:rPr>
            </w:pPr>
            <w:r>
              <w:rPr>
                <w:rFonts w:hint="eastAsia" w:ascii="宋体" w:hAnsi="宋体" w:cs="宋体"/>
                <w:color w:val="000000"/>
                <w:kern w:val="0"/>
                <w:sz w:val="18"/>
                <w:szCs w:val="18"/>
              </w:rPr>
              <w:t>三活运办[2018]2号、三双创双服办[2018]7号、三字[2018]9号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0" w:type="dxa"/>
            <w:vMerge w:val="continue"/>
            <w:shd w:val="clear" w:color="auto" w:fill="auto"/>
            <w:vAlign w:val="center"/>
          </w:tcPr>
          <w:p/>
        </w:tc>
        <w:tc>
          <w:tcPr>
            <w:tcW w:w="200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质量指标</w:t>
            </w:r>
          </w:p>
        </w:tc>
        <w:tc>
          <w:tcPr>
            <w:tcW w:w="2672"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服务业增加值增长率</w:t>
            </w:r>
          </w:p>
        </w:tc>
        <w:tc>
          <w:tcPr>
            <w:tcW w:w="4473"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服务业增加值同比增长率</w:t>
            </w:r>
          </w:p>
        </w:tc>
        <w:tc>
          <w:tcPr>
            <w:tcW w:w="1037" w:type="dxa"/>
            <w:shd w:val="clear" w:color="auto" w:fill="auto"/>
            <w:vAlign w:val="center"/>
          </w:tcPr>
          <w:p>
            <w:pPr>
              <w:widowControl/>
              <w:jc w:val="right"/>
              <w:textAlignment w:val="center"/>
              <w:rPr>
                <w:rFonts w:ascii="Times New Roman" w:hAnsi="Times New Roman" w:eastAsia="仿宋_GB2312" w:cs="Times New Roman"/>
              </w:rPr>
            </w:pPr>
            <w:r>
              <w:rPr>
                <w:rFonts w:hint="eastAsia" w:ascii="宋体" w:hAnsi="宋体" w:cs="宋体"/>
                <w:color w:val="000000"/>
                <w:kern w:val="0"/>
                <w:sz w:val="18"/>
                <w:szCs w:val="18"/>
              </w:rPr>
              <w:t>5%</w:t>
            </w:r>
          </w:p>
        </w:tc>
        <w:tc>
          <w:tcPr>
            <w:tcW w:w="2475" w:type="dxa"/>
            <w:shd w:val="clear" w:color="auto" w:fill="auto"/>
            <w:vAlign w:val="center"/>
          </w:tcPr>
          <w:p>
            <w:pPr>
              <w:widowControl/>
              <w:jc w:val="left"/>
              <w:textAlignment w:val="center"/>
              <w:rPr>
                <w:rFonts w:ascii="Times New Roman" w:hAnsi="Times New Roman" w:eastAsia="仿宋_GB2312" w:cs="Times New Roman"/>
                <w:sz w:val="15"/>
                <w:szCs w:val="15"/>
              </w:rPr>
            </w:pPr>
            <w:r>
              <w:rPr>
                <w:rFonts w:hint="eastAsia" w:ascii="宋体" w:hAnsi="宋体" w:cs="宋体"/>
                <w:color w:val="000000"/>
                <w:kern w:val="0"/>
                <w:sz w:val="18"/>
                <w:szCs w:val="18"/>
              </w:rPr>
              <w:t>三活运办[2018]2号、三双创双服办[2018]7号、三字[2018]9号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0" w:type="dxa"/>
            <w:vMerge w:val="continue"/>
            <w:shd w:val="clear" w:color="auto" w:fill="auto"/>
            <w:vAlign w:val="center"/>
          </w:tcPr>
          <w:p/>
        </w:tc>
        <w:tc>
          <w:tcPr>
            <w:tcW w:w="200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时效指标</w:t>
            </w:r>
          </w:p>
        </w:tc>
        <w:tc>
          <w:tcPr>
            <w:tcW w:w="2672"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工作完成率</w:t>
            </w:r>
          </w:p>
        </w:tc>
        <w:tc>
          <w:tcPr>
            <w:tcW w:w="4473"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工作完成及时率</w:t>
            </w:r>
          </w:p>
        </w:tc>
        <w:tc>
          <w:tcPr>
            <w:tcW w:w="1037" w:type="dxa"/>
            <w:shd w:val="clear" w:color="auto" w:fill="auto"/>
            <w:vAlign w:val="center"/>
          </w:tcPr>
          <w:p>
            <w:pPr>
              <w:widowControl/>
              <w:jc w:val="right"/>
              <w:textAlignment w:val="center"/>
              <w:rPr>
                <w:rFonts w:ascii="Times New Roman" w:hAnsi="Times New Roman" w:eastAsia="仿宋_GB2312" w:cs="Times New Roman"/>
              </w:rPr>
            </w:pPr>
            <w:r>
              <w:rPr>
                <w:rFonts w:hint="eastAsia" w:ascii="宋体" w:hAnsi="宋体" w:cs="宋体"/>
                <w:color w:val="000000"/>
                <w:kern w:val="0"/>
                <w:sz w:val="18"/>
                <w:szCs w:val="18"/>
              </w:rPr>
              <w:t>100%</w:t>
            </w:r>
          </w:p>
        </w:tc>
        <w:tc>
          <w:tcPr>
            <w:tcW w:w="2475" w:type="dxa"/>
            <w:shd w:val="clear" w:color="auto" w:fill="auto"/>
            <w:vAlign w:val="center"/>
          </w:tcPr>
          <w:p>
            <w:pPr>
              <w:widowControl/>
              <w:jc w:val="left"/>
              <w:textAlignment w:val="center"/>
              <w:rPr>
                <w:rFonts w:ascii="Times New Roman" w:hAnsi="Times New Roman" w:eastAsia="仿宋_GB2312" w:cs="Times New Roman"/>
                <w:sz w:val="15"/>
                <w:szCs w:val="15"/>
              </w:rPr>
            </w:pPr>
            <w:r>
              <w:rPr>
                <w:rFonts w:hint="eastAsia" w:ascii="宋体" w:hAnsi="宋体" w:cs="宋体"/>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0" w:type="dxa"/>
            <w:vMerge w:val="continue"/>
            <w:shd w:val="clear" w:color="auto" w:fill="auto"/>
            <w:vAlign w:val="center"/>
          </w:tcPr>
          <w:p/>
        </w:tc>
        <w:tc>
          <w:tcPr>
            <w:tcW w:w="2005" w:type="dxa"/>
            <w:shd w:val="clear" w:color="auto" w:fill="auto"/>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成本指标</w:t>
            </w:r>
          </w:p>
        </w:tc>
        <w:tc>
          <w:tcPr>
            <w:tcW w:w="2672" w:type="dxa"/>
            <w:shd w:val="clear" w:color="auto" w:fill="auto"/>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成本控制率</w:t>
            </w:r>
          </w:p>
        </w:tc>
        <w:tc>
          <w:tcPr>
            <w:tcW w:w="4473" w:type="dxa"/>
            <w:shd w:val="clear" w:color="auto" w:fill="auto"/>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成本控制率</w:t>
            </w:r>
          </w:p>
        </w:tc>
        <w:tc>
          <w:tcPr>
            <w:tcW w:w="1037" w:type="dxa"/>
            <w:shd w:val="clear" w:color="auto" w:fill="auto"/>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2475" w:type="dxa"/>
            <w:shd w:val="clear" w:color="auto" w:fill="auto"/>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00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经济效益指标</w:t>
            </w:r>
          </w:p>
        </w:tc>
        <w:tc>
          <w:tcPr>
            <w:tcW w:w="2672"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对社会经济发展的影响</w:t>
            </w:r>
          </w:p>
        </w:tc>
        <w:tc>
          <w:tcPr>
            <w:tcW w:w="4473"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对社会经济发展的影响</w:t>
            </w:r>
          </w:p>
        </w:tc>
        <w:tc>
          <w:tcPr>
            <w:tcW w:w="1037" w:type="dxa"/>
            <w:shd w:val="clear" w:color="auto" w:fill="auto"/>
            <w:vAlign w:val="center"/>
          </w:tcPr>
          <w:p>
            <w:pPr>
              <w:jc w:val="right"/>
              <w:rPr>
                <w:rFonts w:ascii="Times New Roman" w:hAnsi="Times New Roman" w:eastAsia="仿宋_GB2312" w:cs="Times New Roman"/>
              </w:rPr>
            </w:pPr>
            <w:r>
              <w:rPr>
                <w:rFonts w:hint="eastAsia" w:ascii="Times New Roman" w:hAnsi="Times New Roman" w:eastAsia="仿宋_GB2312" w:cs="Times New Roman"/>
              </w:rPr>
              <w:t>明显</w:t>
            </w:r>
          </w:p>
        </w:tc>
        <w:tc>
          <w:tcPr>
            <w:tcW w:w="2475" w:type="dxa"/>
            <w:shd w:val="clear" w:color="auto" w:fill="auto"/>
            <w:vAlign w:val="center"/>
          </w:tcPr>
          <w:p>
            <w:pPr>
              <w:widowControl/>
              <w:jc w:val="left"/>
              <w:textAlignment w:val="center"/>
              <w:rPr>
                <w:rFonts w:ascii="Times New Roman" w:hAnsi="Times New Roman" w:eastAsia="仿宋_GB2312" w:cs="Times New Roman"/>
                <w:sz w:val="15"/>
                <w:szCs w:val="15"/>
              </w:rPr>
            </w:pPr>
            <w:r>
              <w:rPr>
                <w:rFonts w:hint="eastAsia" w:ascii="宋体" w:hAnsi="宋体" w:cs="宋体"/>
                <w:color w:val="000000"/>
                <w:kern w:val="0"/>
                <w:sz w:val="18"/>
                <w:szCs w:val="18"/>
              </w:rPr>
              <w:t>三活运办[2018]2号、三双创双服办[2018]7号、三字[2018]9号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0" w:type="dxa"/>
            <w:vMerge w:val="continue"/>
            <w:shd w:val="clear" w:color="auto" w:fill="auto"/>
            <w:vAlign w:val="center"/>
          </w:tcPr>
          <w:p/>
        </w:tc>
        <w:tc>
          <w:tcPr>
            <w:tcW w:w="200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社会效益指标</w:t>
            </w:r>
          </w:p>
        </w:tc>
        <w:tc>
          <w:tcPr>
            <w:tcW w:w="2672"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推进经济社会健康协调发展</w:t>
            </w:r>
          </w:p>
        </w:tc>
        <w:tc>
          <w:tcPr>
            <w:tcW w:w="4473"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推进经济社会健康协调发展</w:t>
            </w:r>
          </w:p>
        </w:tc>
        <w:tc>
          <w:tcPr>
            <w:tcW w:w="1037" w:type="dxa"/>
            <w:shd w:val="clear" w:color="auto" w:fill="auto"/>
            <w:vAlign w:val="center"/>
          </w:tcPr>
          <w:p>
            <w:pPr>
              <w:widowControl/>
              <w:jc w:val="right"/>
              <w:textAlignment w:val="center"/>
              <w:rPr>
                <w:rFonts w:ascii="Times New Roman" w:hAnsi="Times New Roman" w:eastAsia="仿宋_GB2312" w:cs="Times New Roman"/>
              </w:rPr>
            </w:pPr>
            <w:r>
              <w:rPr>
                <w:rFonts w:hint="eastAsia" w:ascii="宋体" w:hAnsi="宋体" w:cs="宋体"/>
                <w:color w:val="000000"/>
                <w:kern w:val="0"/>
                <w:sz w:val="18"/>
                <w:szCs w:val="18"/>
              </w:rPr>
              <w:t>有效推进</w:t>
            </w:r>
          </w:p>
        </w:tc>
        <w:tc>
          <w:tcPr>
            <w:tcW w:w="2475" w:type="dxa"/>
            <w:shd w:val="clear" w:color="auto" w:fill="auto"/>
            <w:vAlign w:val="center"/>
          </w:tcPr>
          <w:p>
            <w:pPr>
              <w:widowControl/>
              <w:jc w:val="left"/>
              <w:textAlignment w:val="center"/>
              <w:rPr>
                <w:rFonts w:ascii="Times New Roman" w:hAnsi="Times New Roman" w:eastAsia="仿宋_GB2312" w:cs="Times New Roman"/>
                <w:sz w:val="15"/>
                <w:szCs w:val="15"/>
              </w:rPr>
            </w:pPr>
            <w:r>
              <w:rPr>
                <w:rFonts w:hint="eastAsia" w:ascii="宋体" w:hAnsi="宋体" w:cs="宋体"/>
                <w:color w:val="000000"/>
                <w:kern w:val="0"/>
                <w:sz w:val="18"/>
                <w:szCs w:val="18"/>
              </w:rPr>
              <w:t>预计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0" w:type="dxa"/>
            <w:vMerge w:val="continue"/>
            <w:shd w:val="clear" w:color="auto" w:fill="auto"/>
            <w:vAlign w:val="center"/>
          </w:tcPr>
          <w:p/>
        </w:tc>
        <w:tc>
          <w:tcPr>
            <w:tcW w:w="2005" w:type="dxa"/>
            <w:shd w:val="clear" w:color="auto" w:fill="auto"/>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社会效益指标</w:t>
            </w:r>
          </w:p>
        </w:tc>
        <w:tc>
          <w:tcPr>
            <w:tcW w:w="2672" w:type="dxa"/>
            <w:shd w:val="clear" w:color="auto" w:fill="auto"/>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提升装备动员能力</w:t>
            </w:r>
          </w:p>
        </w:tc>
        <w:tc>
          <w:tcPr>
            <w:tcW w:w="4473" w:type="dxa"/>
            <w:shd w:val="clear" w:color="auto" w:fill="auto"/>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提升装备动员能力</w:t>
            </w:r>
          </w:p>
        </w:tc>
        <w:tc>
          <w:tcPr>
            <w:tcW w:w="1037" w:type="dxa"/>
            <w:shd w:val="clear" w:color="auto" w:fill="auto"/>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18"/>
                <w:szCs w:val="18"/>
              </w:rPr>
              <w:t>有效提升</w:t>
            </w:r>
          </w:p>
        </w:tc>
        <w:tc>
          <w:tcPr>
            <w:tcW w:w="2475" w:type="dxa"/>
            <w:shd w:val="clear" w:color="auto" w:fill="auto"/>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预计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00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服务对象满意度指标</w:t>
            </w:r>
          </w:p>
        </w:tc>
        <w:tc>
          <w:tcPr>
            <w:tcW w:w="2672"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服务对象满意度</w:t>
            </w:r>
          </w:p>
        </w:tc>
        <w:tc>
          <w:tcPr>
            <w:tcW w:w="4473"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调查中满意和较满意的人数占全部调查人数的比率</w:t>
            </w:r>
          </w:p>
        </w:tc>
        <w:tc>
          <w:tcPr>
            <w:tcW w:w="1037" w:type="dxa"/>
            <w:shd w:val="clear" w:color="auto" w:fill="auto"/>
            <w:vAlign w:val="center"/>
          </w:tcPr>
          <w:p>
            <w:pPr>
              <w:spacing w:line="300" w:lineRule="exact"/>
              <w:jc w:val="right"/>
              <w:rPr>
                <w:rFonts w:ascii="Times New Roman" w:hAnsi="Times New Roman" w:eastAsia="仿宋_GB2312" w:cs="Times New Roman"/>
              </w:rPr>
            </w:pPr>
            <w:r>
              <w:rPr>
                <w:rFonts w:hint="eastAsia" w:ascii="宋体" w:hAnsi="宋体" w:cs="宋体"/>
                <w:color w:val="000000"/>
                <w:kern w:val="0"/>
                <w:sz w:val="18"/>
                <w:szCs w:val="18"/>
              </w:rPr>
              <w:t>90%</w:t>
            </w:r>
          </w:p>
        </w:tc>
        <w:tc>
          <w:tcPr>
            <w:tcW w:w="2475" w:type="dxa"/>
            <w:shd w:val="clear" w:color="auto" w:fill="auto"/>
            <w:vAlign w:val="center"/>
          </w:tcPr>
          <w:p>
            <w:pPr>
              <w:widowControl/>
              <w:jc w:val="left"/>
              <w:textAlignment w:val="center"/>
              <w:rPr>
                <w:rFonts w:ascii="Times New Roman" w:hAnsi="Times New Roman" w:eastAsia="仿宋_GB2312" w:cs="Times New Roman"/>
                <w:sz w:val="15"/>
                <w:szCs w:val="15"/>
              </w:rPr>
            </w:pPr>
            <w:r>
              <w:rPr>
                <w:rFonts w:hint="eastAsia" w:ascii="宋体" w:hAnsi="宋体" w:cs="宋体"/>
                <w:color w:val="000000"/>
                <w:kern w:val="0"/>
                <w:sz w:val="18"/>
                <w:szCs w:val="18"/>
              </w:rPr>
              <w:t>调查问卷或电话回访</w:t>
            </w:r>
          </w:p>
        </w:tc>
      </w:tr>
    </w:tbl>
    <w:p>
      <w:pPr>
        <w:autoSpaceDE w:val="0"/>
        <w:autoSpaceDN w:val="0"/>
        <w:adjustRightInd w:val="0"/>
        <w:spacing w:line="584" w:lineRule="exact"/>
        <w:jc w:val="left"/>
        <w:rPr>
          <w:rFonts w:ascii="Times New Roman" w:hAnsi="Times New Roman" w:eastAsia="仿宋_GB2312" w:cs="Times New Roman"/>
          <w:sz w:val="28"/>
        </w:rPr>
      </w:pPr>
      <w:r>
        <w:rPr>
          <w:rFonts w:hint="eastAsia" w:ascii="Times New Roman" w:hAnsi="Times New Roman" w:eastAsia="黑体" w:cs="Times New Roman"/>
          <w:sz w:val="32"/>
          <w:szCs w:val="32"/>
        </w:rPr>
        <w:t>10、</w:t>
      </w:r>
      <w:r>
        <w:rPr>
          <w:rFonts w:hint="eastAsia" w:ascii="Times New Roman" w:hAnsi="Times New Roman" w:eastAsia="仿宋_GB2312" w:cs="Times New Roman"/>
          <w:sz w:val="28"/>
        </w:rPr>
        <w:t>提前下达2021年农产品成本调查和重要商品应急价格调查监测专项经费</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00"/>
        <w:gridCol w:w="1827"/>
        <w:gridCol w:w="2305"/>
        <w:gridCol w:w="3627"/>
        <w:gridCol w:w="996"/>
        <w:gridCol w:w="39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0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662"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支持开展农产品成本调查及重要商品应急价格调查监测工作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0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82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30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62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99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90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827" w:type="dxa"/>
            <w:shd w:val="clear" w:color="auto" w:fill="auto"/>
          </w:tcPr>
          <w:p>
            <w:pPr>
              <w:widowControl/>
              <w:jc w:val="left"/>
              <w:textAlignment w:val="top"/>
              <w:rPr>
                <w:rFonts w:ascii="Times New Roman" w:hAnsi="Times New Roman" w:eastAsia="仿宋_GB2312" w:cs="Times New Roman"/>
              </w:rPr>
            </w:pPr>
            <w:r>
              <w:rPr>
                <w:rFonts w:hint="eastAsia" w:ascii="宋体" w:hAnsi="宋体" w:cs="宋体"/>
                <w:color w:val="000000"/>
                <w:kern w:val="0"/>
                <w:sz w:val="18"/>
                <w:szCs w:val="18"/>
              </w:rPr>
              <w:t>数量指标</w:t>
            </w:r>
          </w:p>
        </w:tc>
        <w:tc>
          <w:tcPr>
            <w:tcW w:w="2305" w:type="dxa"/>
            <w:shd w:val="clear" w:color="auto" w:fill="auto"/>
          </w:tcPr>
          <w:p>
            <w:pPr>
              <w:widowControl/>
              <w:jc w:val="left"/>
              <w:textAlignment w:val="top"/>
              <w:rPr>
                <w:rFonts w:ascii="Times New Roman" w:hAnsi="Times New Roman" w:eastAsia="仿宋_GB2312" w:cs="Times New Roman"/>
              </w:rPr>
            </w:pPr>
            <w:r>
              <w:rPr>
                <w:rFonts w:hint="eastAsia" w:ascii="宋体" w:hAnsi="宋体" w:cs="宋体"/>
                <w:color w:val="000000"/>
                <w:kern w:val="0"/>
                <w:sz w:val="18"/>
                <w:szCs w:val="18"/>
              </w:rPr>
              <w:t>农产品成本调查品种</w:t>
            </w:r>
          </w:p>
        </w:tc>
        <w:tc>
          <w:tcPr>
            <w:tcW w:w="3627" w:type="dxa"/>
            <w:shd w:val="clear" w:color="auto" w:fill="auto"/>
          </w:tcPr>
          <w:p>
            <w:pPr>
              <w:widowControl/>
              <w:jc w:val="left"/>
              <w:textAlignment w:val="top"/>
              <w:rPr>
                <w:rFonts w:ascii="Times New Roman" w:hAnsi="Times New Roman" w:eastAsia="仿宋_GB2312" w:cs="Times New Roman"/>
                <w:sz w:val="15"/>
                <w:szCs w:val="15"/>
              </w:rPr>
            </w:pPr>
            <w:r>
              <w:rPr>
                <w:rFonts w:hint="eastAsia" w:ascii="宋体" w:hAnsi="宋体" w:cs="宋体"/>
                <w:color w:val="000000"/>
                <w:kern w:val="0"/>
                <w:sz w:val="15"/>
                <w:szCs w:val="15"/>
              </w:rPr>
              <w:t>农产品成本调查数量</w:t>
            </w:r>
          </w:p>
        </w:tc>
        <w:tc>
          <w:tcPr>
            <w:tcW w:w="996" w:type="dxa"/>
            <w:shd w:val="clear" w:color="auto" w:fill="auto"/>
          </w:tcPr>
          <w:p>
            <w:pPr>
              <w:widowControl/>
              <w:jc w:val="right"/>
              <w:textAlignment w:val="top"/>
              <w:rPr>
                <w:rFonts w:ascii="Times New Roman" w:hAnsi="Times New Roman" w:eastAsia="仿宋_GB2312" w:cs="Times New Roman"/>
              </w:rPr>
            </w:pPr>
            <w:r>
              <w:rPr>
                <w:rFonts w:hint="eastAsia" w:ascii="宋体" w:hAnsi="宋体" w:cs="宋体"/>
                <w:color w:val="000000"/>
                <w:kern w:val="0"/>
                <w:sz w:val="18"/>
                <w:szCs w:val="18"/>
              </w:rPr>
              <w:t>5种</w:t>
            </w:r>
          </w:p>
        </w:tc>
        <w:tc>
          <w:tcPr>
            <w:tcW w:w="3907" w:type="dxa"/>
            <w:shd w:val="clear" w:color="auto" w:fill="auto"/>
          </w:tcPr>
          <w:p>
            <w:pPr>
              <w:widowControl/>
              <w:jc w:val="left"/>
              <w:textAlignment w:val="top"/>
              <w:rPr>
                <w:rFonts w:ascii="Times New Roman" w:hAnsi="Times New Roman" w:eastAsia="仿宋_GB2312" w:cs="Times New Roman"/>
                <w:sz w:val="18"/>
                <w:szCs w:val="18"/>
              </w:rPr>
            </w:pPr>
            <w:r>
              <w:rPr>
                <w:rFonts w:hint="eastAsia" w:ascii="宋体" w:hAnsi="宋体" w:cs="宋体"/>
                <w:color w:val="000000"/>
                <w:kern w:val="0"/>
                <w:sz w:val="18"/>
                <w:szCs w:val="18"/>
              </w:rPr>
              <w:t>廊财建[2020]132号提前下达2021年农产品成本调查和重要商品应急价格调查监测专项经费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68" w:hRule="atLeast"/>
          <w:jc w:val="center"/>
        </w:trPr>
        <w:tc>
          <w:tcPr>
            <w:tcW w:w="1400" w:type="dxa"/>
            <w:vMerge w:val="continue"/>
            <w:shd w:val="clear" w:color="auto" w:fill="auto"/>
            <w:vAlign w:val="center"/>
          </w:tcPr>
          <w:p/>
        </w:tc>
        <w:tc>
          <w:tcPr>
            <w:tcW w:w="1827"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质量指标</w:t>
            </w:r>
          </w:p>
        </w:tc>
        <w:tc>
          <w:tcPr>
            <w:tcW w:w="230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农产品成本调查监测质量</w:t>
            </w:r>
          </w:p>
        </w:tc>
        <w:tc>
          <w:tcPr>
            <w:tcW w:w="3627" w:type="dxa"/>
            <w:shd w:val="clear" w:color="auto" w:fill="auto"/>
            <w:vAlign w:val="center"/>
          </w:tcPr>
          <w:p>
            <w:pPr>
              <w:widowControl/>
              <w:jc w:val="left"/>
              <w:textAlignment w:val="center"/>
              <w:rPr>
                <w:rFonts w:ascii="Times New Roman" w:hAnsi="Times New Roman" w:eastAsia="仿宋_GB2312" w:cs="Times New Roman"/>
                <w:sz w:val="15"/>
                <w:szCs w:val="15"/>
              </w:rPr>
            </w:pPr>
            <w:r>
              <w:rPr>
                <w:rFonts w:hint="eastAsia" w:ascii="宋体" w:hAnsi="宋体" w:cs="宋体"/>
                <w:color w:val="000000"/>
                <w:kern w:val="0"/>
                <w:sz w:val="15"/>
                <w:szCs w:val="15"/>
              </w:rPr>
              <w:t>已监测农产品成本调查点质量比率</w:t>
            </w:r>
          </w:p>
        </w:tc>
        <w:tc>
          <w:tcPr>
            <w:tcW w:w="996" w:type="dxa"/>
            <w:shd w:val="clear" w:color="auto" w:fill="auto"/>
          </w:tcPr>
          <w:p>
            <w:pPr>
              <w:widowControl/>
              <w:jc w:val="right"/>
              <w:textAlignment w:val="top"/>
              <w:rPr>
                <w:rFonts w:ascii="Times New Roman" w:hAnsi="Times New Roman" w:eastAsia="仿宋_GB2312" w:cs="Times New Roman"/>
              </w:rPr>
            </w:pPr>
            <w:r>
              <w:rPr>
                <w:rFonts w:hint="eastAsia" w:ascii="宋体" w:hAnsi="宋体" w:cs="宋体"/>
                <w:color w:val="000000"/>
                <w:kern w:val="0"/>
                <w:sz w:val="18"/>
                <w:szCs w:val="18"/>
              </w:rPr>
              <w:t>90%</w:t>
            </w:r>
          </w:p>
        </w:tc>
        <w:tc>
          <w:tcPr>
            <w:tcW w:w="3907" w:type="dxa"/>
            <w:shd w:val="clear" w:color="auto" w:fill="auto"/>
            <w:vAlign w:val="center"/>
          </w:tcPr>
          <w:p>
            <w:pPr>
              <w:widowControl/>
              <w:jc w:val="left"/>
              <w:textAlignment w:val="center"/>
              <w:rPr>
                <w:rFonts w:ascii="Times New Roman" w:hAnsi="Times New Roman" w:eastAsia="仿宋_GB2312" w:cs="Times New Roman"/>
                <w:sz w:val="18"/>
                <w:szCs w:val="18"/>
              </w:rPr>
            </w:pPr>
            <w:r>
              <w:rPr>
                <w:rFonts w:hint="eastAsia" w:ascii="宋体" w:hAnsi="宋体" w:cs="宋体"/>
                <w:color w:val="000000"/>
                <w:kern w:val="0"/>
                <w:sz w:val="18"/>
                <w:szCs w:val="18"/>
              </w:rPr>
              <w:t>廊财建[2020]132号提前下达2021年农产品成本调查和重要商品应急价格调查监测专项经费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0" w:type="dxa"/>
            <w:vMerge w:val="continue"/>
            <w:shd w:val="clear" w:color="auto" w:fill="auto"/>
            <w:vAlign w:val="center"/>
          </w:tcPr>
          <w:p/>
        </w:tc>
        <w:tc>
          <w:tcPr>
            <w:tcW w:w="1827"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时效指标</w:t>
            </w:r>
          </w:p>
        </w:tc>
        <w:tc>
          <w:tcPr>
            <w:tcW w:w="230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工作完成情况</w:t>
            </w:r>
          </w:p>
        </w:tc>
        <w:tc>
          <w:tcPr>
            <w:tcW w:w="3627" w:type="dxa"/>
            <w:shd w:val="clear" w:color="auto" w:fill="auto"/>
            <w:vAlign w:val="center"/>
          </w:tcPr>
          <w:p>
            <w:pPr>
              <w:widowControl/>
              <w:jc w:val="left"/>
              <w:textAlignment w:val="center"/>
              <w:rPr>
                <w:rFonts w:ascii="Times New Roman" w:hAnsi="Times New Roman" w:eastAsia="仿宋_GB2312" w:cs="Times New Roman"/>
                <w:sz w:val="15"/>
                <w:szCs w:val="15"/>
              </w:rPr>
            </w:pPr>
            <w:r>
              <w:rPr>
                <w:rFonts w:hint="eastAsia" w:ascii="宋体" w:hAnsi="宋体" w:cs="宋体"/>
                <w:color w:val="000000"/>
                <w:kern w:val="0"/>
                <w:sz w:val="15"/>
                <w:szCs w:val="15"/>
              </w:rPr>
              <w:t>农产品成本调查经费工作完成情况</w:t>
            </w:r>
          </w:p>
        </w:tc>
        <w:tc>
          <w:tcPr>
            <w:tcW w:w="996" w:type="dxa"/>
            <w:shd w:val="clear" w:color="auto" w:fill="auto"/>
            <w:vAlign w:val="center"/>
          </w:tcPr>
          <w:p>
            <w:pPr>
              <w:widowControl/>
              <w:jc w:val="right"/>
              <w:textAlignment w:val="center"/>
              <w:rPr>
                <w:rFonts w:ascii="Times New Roman" w:hAnsi="Times New Roman" w:eastAsia="仿宋_GB2312" w:cs="Times New Roman"/>
              </w:rPr>
            </w:pPr>
            <w:r>
              <w:rPr>
                <w:rFonts w:hint="eastAsia" w:ascii="宋体" w:hAnsi="宋体" w:cs="宋体"/>
                <w:color w:val="000000"/>
                <w:kern w:val="0"/>
                <w:sz w:val="18"/>
                <w:szCs w:val="18"/>
              </w:rPr>
              <w:t>100%</w:t>
            </w:r>
          </w:p>
        </w:tc>
        <w:tc>
          <w:tcPr>
            <w:tcW w:w="3907" w:type="dxa"/>
            <w:shd w:val="clear" w:color="auto" w:fill="auto"/>
            <w:vAlign w:val="center"/>
          </w:tcPr>
          <w:p>
            <w:pPr>
              <w:widowControl/>
              <w:jc w:val="left"/>
              <w:textAlignment w:val="center"/>
              <w:rPr>
                <w:rFonts w:ascii="Times New Roman" w:hAnsi="Times New Roman" w:eastAsia="仿宋_GB2312" w:cs="Times New Roman"/>
                <w:sz w:val="18"/>
                <w:szCs w:val="18"/>
              </w:rPr>
            </w:pPr>
            <w:r>
              <w:rPr>
                <w:rFonts w:hint="eastAsia" w:ascii="宋体" w:hAnsi="宋体" w:cs="宋体"/>
                <w:color w:val="000000"/>
                <w:kern w:val="0"/>
                <w:sz w:val="18"/>
                <w:szCs w:val="18"/>
              </w:rPr>
              <w:t>廊财建[2020]132号提前下达2021年农产品成本调查和重要商品应急价格调查监测专项经费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0" w:type="dxa"/>
            <w:vMerge w:val="continue"/>
            <w:shd w:val="clear" w:color="auto" w:fill="auto"/>
            <w:vAlign w:val="center"/>
          </w:tcPr>
          <w:p/>
        </w:tc>
        <w:tc>
          <w:tcPr>
            <w:tcW w:w="1827"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成本指标</w:t>
            </w:r>
          </w:p>
        </w:tc>
        <w:tc>
          <w:tcPr>
            <w:tcW w:w="230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项目成本</w:t>
            </w:r>
          </w:p>
        </w:tc>
        <w:tc>
          <w:tcPr>
            <w:tcW w:w="3627" w:type="dxa"/>
            <w:shd w:val="clear" w:color="auto" w:fill="auto"/>
            <w:vAlign w:val="center"/>
          </w:tcPr>
          <w:p>
            <w:pPr>
              <w:widowControl/>
              <w:jc w:val="left"/>
              <w:textAlignment w:val="center"/>
              <w:rPr>
                <w:rFonts w:ascii="Times New Roman" w:hAnsi="Times New Roman" w:eastAsia="仿宋_GB2312" w:cs="Times New Roman"/>
                <w:sz w:val="15"/>
                <w:szCs w:val="15"/>
              </w:rPr>
            </w:pPr>
            <w:r>
              <w:rPr>
                <w:rFonts w:hint="eastAsia" w:ascii="宋体" w:hAnsi="宋体" w:cs="宋体"/>
                <w:color w:val="000000"/>
                <w:kern w:val="0"/>
                <w:sz w:val="15"/>
                <w:szCs w:val="15"/>
              </w:rPr>
              <w:t>成本控制率</w:t>
            </w:r>
          </w:p>
        </w:tc>
        <w:tc>
          <w:tcPr>
            <w:tcW w:w="996" w:type="dxa"/>
            <w:shd w:val="clear" w:color="auto" w:fill="auto"/>
            <w:vAlign w:val="center"/>
          </w:tcPr>
          <w:p>
            <w:pPr>
              <w:widowControl/>
              <w:jc w:val="right"/>
              <w:textAlignment w:val="center"/>
              <w:rPr>
                <w:rFonts w:ascii="Times New Roman" w:hAnsi="Times New Roman" w:eastAsia="仿宋_GB2312" w:cs="Times New Roman"/>
              </w:rPr>
            </w:pPr>
            <w:r>
              <w:rPr>
                <w:rFonts w:hint="eastAsia" w:ascii="宋体" w:hAnsi="宋体" w:cs="宋体"/>
                <w:color w:val="000000"/>
                <w:kern w:val="0"/>
                <w:sz w:val="18"/>
                <w:szCs w:val="18"/>
              </w:rPr>
              <w:t>100%</w:t>
            </w:r>
          </w:p>
        </w:tc>
        <w:tc>
          <w:tcPr>
            <w:tcW w:w="3907" w:type="dxa"/>
            <w:shd w:val="clear" w:color="auto" w:fill="auto"/>
            <w:vAlign w:val="center"/>
          </w:tcPr>
          <w:p>
            <w:pPr>
              <w:widowControl/>
              <w:jc w:val="left"/>
              <w:textAlignment w:val="center"/>
              <w:rPr>
                <w:rFonts w:ascii="Times New Roman" w:hAnsi="Times New Roman" w:eastAsia="仿宋_GB2312" w:cs="Times New Roman"/>
                <w:sz w:val="18"/>
                <w:szCs w:val="18"/>
              </w:rPr>
            </w:pPr>
            <w:r>
              <w:rPr>
                <w:rFonts w:hint="eastAsia" w:ascii="宋体" w:hAnsi="宋体" w:cs="宋体"/>
                <w:color w:val="000000"/>
                <w:kern w:val="0"/>
                <w:sz w:val="18"/>
                <w:szCs w:val="18"/>
              </w:rPr>
              <w:t>廊财建[2020]132号提前下达2021年农产品成本调查和重要商品应急价格调查监测专项经费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827"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可持续影响指标</w:t>
            </w:r>
          </w:p>
        </w:tc>
        <w:tc>
          <w:tcPr>
            <w:tcW w:w="230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调查样本覆盖率</w:t>
            </w:r>
          </w:p>
        </w:tc>
        <w:tc>
          <w:tcPr>
            <w:tcW w:w="3627" w:type="dxa"/>
            <w:shd w:val="clear" w:color="auto" w:fill="auto"/>
            <w:vAlign w:val="center"/>
          </w:tcPr>
          <w:p>
            <w:pPr>
              <w:widowControl/>
              <w:jc w:val="left"/>
              <w:textAlignment w:val="center"/>
              <w:rPr>
                <w:rFonts w:ascii="Times New Roman" w:hAnsi="Times New Roman" w:eastAsia="仿宋_GB2312" w:cs="Times New Roman"/>
                <w:sz w:val="15"/>
                <w:szCs w:val="15"/>
              </w:rPr>
            </w:pPr>
            <w:r>
              <w:rPr>
                <w:rFonts w:hint="eastAsia" w:ascii="宋体" w:hAnsi="宋体" w:cs="宋体"/>
                <w:color w:val="000000"/>
                <w:kern w:val="0"/>
                <w:sz w:val="15"/>
                <w:szCs w:val="15"/>
              </w:rPr>
              <w:t>上报数据的样本与选取的调查样本之比</w:t>
            </w:r>
          </w:p>
        </w:tc>
        <w:tc>
          <w:tcPr>
            <w:tcW w:w="996" w:type="dxa"/>
            <w:shd w:val="clear" w:color="auto" w:fill="auto"/>
            <w:vAlign w:val="center"/>
          </w:tcPr>
          <w:p>
            <w:pPr>
              <w:jc w:val="right"/>
              <w:rPr>
                <w:rFonts w:ascii="Times New Roman" w:hAnsi="Times New Roman" w:eastAsia="仿宋_GB2312" w:cs="Times New Roman"/>
              </w:rPr>
            </w:pPr>
            <w:r>
              <w:rPr>
                <w:rFonts w:hint="eastAsia" w:ascii="宋体" w:hAnsi="宋体" w:cs="宋体"/>
                <w:sz w:val="18"/>
                <w:szCs w:val="18"/>
              </w:rPr>
              <w:t>95%</w:t>
            </w:r>
          </w:p>
        </w:tc>
        <w:tc>
          <w:tcPr>
            <w:tcW w:w="3907" w:type="dxa"/>
            <w:shd w:val="clear" w:color="auto" w:fill="auto"/>
            <w:vAlign w:val="center"/>
          </w:tcPr>
          <w:p>
            <w:pPr>
              <w:widowControl/>
              <w:jc w:val="left"/>
              <w:textAlignment w:val="center"/>
              <w:rPr>
                <w:rFonts w:ascii="Times New Roman" w:hAnsi="Times New Roman" w:eastAsia="仿宋_GB2312" w:cs="Times New Roman"/>
                <w:sz w:val="18"/>
                <w:szCs w:val="18"/>
              </w:rPr>
            </w:pPr>
            <w:r>
              <w:rPr>
                <w:rFonts w:hint="eastAsia" w:ascii="宋体" w:hAnsi="宋体" w:cs="宋体"/>
                <w:color w:val="000000"/>
                <w:kern w:val="0"/>
                <w:sz w:val="18"/>
                <w:szCs w:val="18"/>
              </w:rPr>
              <w:t>廊财建[2020]132号提前下达2021年农产品成本调查和重要商品应急价格调查监测专项经费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0" w:type="dxa"/>
            <w:vMerge w:val="continue"/>
            <w:shd w:val="clear" w:color="auto" w:fill="auto"/>
            <w:vAlign w:val="center"/>
          </w:tcPr>
          <w:p/>
        </w:tc>
        <w:tc>
          <w:tcPr>
            <w:tcW w:w="1827"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经济效益指标</w:t>
            </w:r>
          </w:p>
        </w:tc>
        <w:tc>
          <w:tcPr>
            <w:tcW w:w="230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调查品种</w:t>
            </w:r>
          </w:p>
        </w:tc>
        <w:tc>
          <w:tcPr>
            <w:tcW w:w="3627" w:type="dxa"/>
            <w:shd w:val="clear" w:color="auto" w:fill="auto"/>
            <w:vAlign w:val="center"/>
          </w:tcPr>
          <w:p>
            <w:pPr>
              <w:widowControl/>
              <w:jc w:val="left"/>
              <w:textAlignment w:val="center"/>
              <w:rPr>
                <w:rFonts w:ascii="Times New Roman" w:hAnsi="Times New Roman" w:eastAsia="仿宋_GB2312" w:cs="Times New Roman"/>
                <w:sz w:val="15"/>
                <w:szCs w:val="15"/>
              </w:rPr>
            </w:pPr>
            <w:r>
              <w:rPr>
                <w:rFonts w:hint="eastAsia" w:ascii="宋体" w:hAnsi="宋体" w:cs="宋体"/>
                <w:color w:val="000000"/>
                <w:kern w:val="0"/>
                <w:sz w:val="15"/>
                <w:szCs w:val="15"/>
              </w:rPr>
              <w:t>调查品种的个数</w:t>
            </w:r>
          </w:p>
        </w:tc>
        <w:tc>
          <w:tcPr>
            <w:tcW w:w="996" w:type="dxa"/>
            <w:shd w:val="clear" w:color="auto" w:fill="auto"/>
            <w:vAlign w:val="center"/>
          </w:tcPr>
          <w:p>
            <w:pPr>
              <w:widowControl/>
              <w:jc w:val="right"/>
              <w:textAlignment w:val="center"/>
              <w:rPr>
                <w:rFonts w:ascii="Times New Roman" w:hAnsi="Times New Roman" w:eastAsia="仿宋_GB2312" w:cs="Times New Roman"/>
              </w:rPr>
            </w:pPr>
            <w:r>
              <w:rPr>
                <w:rFonts w:hint="eastAsia" w:ascii="宋体" w:hAnsi="宋体" w:cs="宋体"/>
                <w:color w:val="000000"/>
                <w:kern w:val="0"/>
                <w:sz w:val="18"/>
                <w:szCs w:val="18"/>
              </w:rPr>
              <w:t>5种</w:t>
            </w:r>
          </w:p>
        </w:tc>
        <w:tc>
          <w:tcPr>
            <w:tcW w:w="3907" w:type="dxa"/>
            <w:shd w:val="clear" w:color="auto" w:fill="auto"/>
            <w:vAlign w:val="center"/>
          </w:tcPr>
          <w:p>
            <w:pPr>
              <w:widowControl/>
              <w:jc w:val="left"/>
              <w:textAlignment w:val="center"/>
              <w:rPr>
                <w:rFonts w:ascii="Times New Roman" w:hAnsi="Times New Roman" w:eastAsia="仿宋_GB2312" w:cs="Times New Roman"/>
                <w:sz w:val="18"/>
                <w:szCs w:val="18"/>
              </w:rPr>
            </w:pPr>
            <w:r>
              <w:rPr>
                <w:rFonts w:hint="eastAsia" w:ascii="宋体" w:hAnsi="宋体" w:cs="宋体"/>
                <w:color w:val="000000"/>
                <w:kern w:val="0"/>
                <w:sz w:val="18"/>
                <w:szCs w:val="18"/>
              </w:rPr>
              <w:t>廊财建[2020]132号提前下达2021年农产品成本调查和重要商品应急价格调查监测专项经费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0" w:type="dxa"/>
            <w:vMerge w:val="continue"/>
            <w:shd w:val="clear" w:color="auto" w:fill="auto"/>
            <w:vAlign w:val="center"/>
          </w:tcPr>
          <w:p/>
        </w:tc>
        <w:tc>
          <w:tcPr>
            <w:tcW w:w="1827" w:type="dxa"/>
            <w:shd w:val="clear" w:color="auto" w:fill="auto"/>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社会效益指标</w:t>
            </w:r>
          </w:p>
        </w:tc>
        <w:tc>
          <w:tcPr>
            <w:tcW w:w="2305" w:type="dxa"/>
            <w:shd w:val="clear" w:color="auto" w:fill="auto"/>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稳定农产品市场物价</w:t>
            </w:r>
          </w:p>
        </w:tc>
        <w:tc>
          <w:tcPr>
            <w:tcW w:w="3627" w:type="dxa"/>
            <w:shd w:val="clear" w:color="auto" w:fill="auto"/>
            <w:vAlign w:val="center"/>
          </w:tcPr>
          <w:p>
            <w:pPr>
              <w:widowControl/>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稳定农产品市场物价</w:t>
            </w:r>
          </w:p>
        </w:tc>
        <w:tc>
          <w:tcPr>
            <w:tcW w:w="996" w:type="dxa"/>
            <w:shd w:val="clear" w:color="auto" w:fill="auto"/>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18"/>
                <w:szCs w:val="18"/>
              </w:rPr>
              <w:t>稳定</w:t>
            </w:r>
          </w:p>
        </w:tc>
        <w:tc>
          <w:tcPr>
            <w:tcW w:w="3907" w:type="dxa"/>
            <w:shd w:val="clear" w:color="auto" w:fill="auto"/>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廊财建[2020]132号提前下达2021年农产品成本调查和重要商品应急价格调查监测专项经费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827"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服务对象满意度指标</w:t>
            </w:r>
          </w:p>
        </w:tc>
        <w:tc>
          <w:tcPr>
            <w:tcW w:w="230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服务对象满意度</w:t>
            </w:r>
          </w:p>
        </w:tc>
        <w:tc>
          <w:tcPr>
            <w:tcW w:w="3627" w:type="dxa"/>
            <w:shd w:val="clear" w:color="auto" w:fill="auto"/>
            <w:vAlign w:val="center"/>
          </w:tcPr>
          <w:p>
            <w:pPr>
              <w:widowControl/>
              <w:jc w:val="left"/>
              <w:textAlignment w:val="center"/>
              <w:rPr>
                <w:rFonts w:ascii="Times New Roman" w:hAnsi="Times New Roman" w:eastAsia="仿宋_GB2312" w:cs="Times New Roman"/>
                <w:sz w:val="15"/>
                <w:szCs w:val="15"/>
              </w:rPr>
            </w:pPr>
            <w:r>
              <w:rPr>
                <w:rFonts w:hint="eastAsia" w:ascii="宋体" w:hAnsi="宋体" w:cs="宋体"/>
                <w:color w:val="000000"/>
                <w:kern w:val="0"/>
                <w:sz w:val="15"/>
                <w:szCs w:val="15"/>
              </w:rPr>
              <w:t>调查中满意和较满意的人数占全部调查人数的比率</w:t>
            </w:r>
          </w:p>
        </w:tc>
        <w:tc>
          <w:tcPr>
            <w:tcW w:w="996" w:type="dxa"/>
            <w:shd w:val="clear" w:color="auto" w:fill="auto"/>
            <w:vAlign w:val="center"/>
          </w:tcPr>
          <w:p>
            <w:pPr>
              <w:spacing w:line="300" w:lineRule="exact"/>
              <w:jc w:val="right"/>
              <w:rPr>
                <w:rFonts w:ascii="Times New Roman" w:hAnsi="Times New Roman" w:eastAsia="仿宋_GB2312" w:cs="Times New Roman"/>
              </w:rPr>
            </w:pPr>
            <w:r>
              <w:rPr>
                <w:rFonts w:hint="eastAsia" w:ascii="宋体" w:hAnsi="宋体" w:cs="宋体"/>
                <w:color w:val="000000"/>
                <w:kern w:val="0"/>
                <w:sz w:val="18"/>
                <w:szCs w:val="18"/>
              </w:rPr>
              <w:t>95%</w:t>
            </w:r>
          </w:p>
        </w:tc>
        <w:tc>
          <w:tcPr>
            <w:tcW w:w="3907" w:type="dxa"/>
            <w:shd w:val="clear" w:color="auto" w:fill="auto"/>
            <w:vAlign w:val="center"/>
          </w:tcPr>
          <w:p>
            <w:pPr>
              <w:widowControl/>
              <w:jc w:val="left"/>
              <w:textAlignment w:val="center"/>
              <w:rPr>
                <w:rFonts w:ascii="Times New Roman" w:hAnsi="Times New Roman" w:eastAsia="仿宋_GB2312" w:cs="Times New Roman"/>
                <w:sz w:val="15"/>
                <w:szCs w:val="15"/>
              </w:rPr>
            </w:pPr>
            <w:r>
              <w:rPr>
                <w:rFonts w:hint="eastAsia" w:ascii="宋体" w:hAnsi="宋体" w:cs="宋体"/>
                <w:color w:val="000000"/>
                <w:kern w:val="0"/>
                <w:sz w:val="18"/>
                <w:szCs w:val="18"/>
              </w:rPr>
              <w:t>调查问卷或电话回访</w:t>
            </w:r>
          </w:p>
        </w:tc>
      </w:tr>
    </w:tbl>
    <w:p>
      <w:pPr>
        <w:autoSpaceDE w:val="0"/>
        <w:autoSpaceDN w:val="0"/>
        <w:adjustRightInd w:val="0"/>
        <w:spacing w:line="584" w:lineRule="exact"/>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11、</w:t>
      </w:r>
      <w:r>
        <w:rPr>
          <w:rFonts w:hint="eastAsia" w:ascii="Times New Roman" w:hAnsi="Times New Roman" w:eastAsia="仿宋_GB2312" w:cs="Times New Roman"/>
          <w:sz w:val="28"/>
        </w:rPr>
        <w:t>文明城市公益宣传广告制作费</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00"/>
        <w:gridCol w:w="2005"/>
        <w:gridCol w:w="2127"/>
        <w:gridCol w:w="3627"/>
        <w:gridCol w:w="996"/>
        <w:gridCol w:w="39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0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662"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按照市文明办要求，需安装文明城市公益广告牌，通过文明城市创建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0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00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12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62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99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90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005" w:type="dxa"/>
            <w:shd w:val="clear" w:color="auto" w:fill="auto"/>
          </w:tcPr>
          <w:p>
            <w:pPr>
              <w:widowControl/>
              <w:jc w:val="left"/>
              <w:textAlignment w:val="top"/>
              <w:rPr>
                <w:rFonts w:ascii="Times New Roman" w:hAnsi="Times New Roman" w:eastAsia="仿宋_GB2312" w:cs="Times New Roman"/>
              </w:rPr>
            </w:pPr>
            <w:r>
              <w:rPr>
                <w:rFonts w:hint="eastAsia" w:ascii="宋体" w:hAnsi="宋体" w:cs="宋体"/>
                <w:color w:val="000000"/>
                <w:kern w:val="0"/>
                <w:sz w:val="18"/>
                <w:szCs w:val="18"/>
              </w:rPr>
              <w:t>数量指标</w:t>
            </w:r>
          </w:p>
        </w:tc>
        <w:tc>
          <w:tcPr>
            <w:tcW w:w="2127" w:type="dxa"/>
            <w:shd w:val="clear" w:color="auto" w:fill="auto"/>
          </w:tcPr>
          <w:p>
            <w:pPr>
              <w:widowControl/>
              <w:jc w:val="left"/>
              <w:textAlignment w:val="top"/>
              <w:rPr>
                <w:rFonts w:ascii="Times New Roman" w:hAnsi="Times New Roman" w:eastAsia="仿宋_GB2312" w:cs="Times New Roman"/>
              </w:rPr>
            </w:pPr>
            <w:r>
              <w:rPr>
                <w:rFonts w:hint="eastAsia" w:ascii="宋体" w:hAnsi="宋体" w:cs="宋体"/>
                <w:color w:val="000000"/>
                <w:kern w:val="0"/>
                <w:sz w:val="18"/>
                <w:szCs w:val="18"/>
              </w:rPr>
              <w:t>完成广告牌数量</w:t>
            </w:r>
          </w:p>
        </w:tc>
        <w:tc>
          <w:tcPr>
            <w:tcW w:w="3627" w:type="dxa"/>
            <w:shd w:val="clear" w:color="auto" w:fill="auto"/>
          </w:tcPr>
          <w:p>
            <w:pPr>
              <w:widowControl/>
              <w:jc w:val="left"/>
              <w:textAlignment w:val="top"/>
              <w:rPr>
                <w:rFonts w:ascii="Times New Roman" w:hAnsi="Times New Roman" w:eastAsia="仿宋_GB2312" w:cs="Times New Roman"/>
                <w:sz w:val="15"/>
                <w:szCs w:val="15"/>
              </w:rPr>
            </w:pPr>
            <w:r>
              <w:rPr>
                <w:rFonts w:hint="eastAsia" w:ascii="宋体" w:hAnsi="宋体" w:cs="宋体"/>
                <w:color w:val="000000"/>
                <w:kern w:val="0"/>
                <w:sz w:val="18"/>
                <w:szCs w:val="18"/>
              </w:rPr>
              <w:t>当年完成广告牌的数量</w:t>
            </w:r>
          </w:p>
        </w:tc>
        <w:tc>
          <w:tcPr>
            <w:tcW w:w="996" w:type="dxa"/>
            <w:shd w:val="clear" w:color="auto" w:fill="auto"/>
          </w:tcPr>
          <w:p>
            <w:pPr>
              <w:widowControl/>
              <w:jc w:val="right"/>
              <w:textAlignment w:val="top"/>
              <w:rPr>
                <w:rFonts w:ascii="Times New Roman" w:hAnsi="Times New Roman" w:eastAsia="仿宋_GB2312" w:cs="Times New Roman"/>
              </w:rPr>
            </w:pPr>
            <w:r>
              <w:rPr>
                <w:rFonts w:hint="eastAsia" w:ascii="宋体" w:hAnsi="宋体" w:cs="宋体"/>
                <w:color w:val="000000"/>
                <w:kern w:val="0"/>
                <w:sz w:val="18"/>
                <w:szCs w:val="18"/>
              </w:rPr>
              <w:t>120个</w:t>
            </w:r>
          </w:p>
        </w:tc>
        <w:tc>
          <w:tcPr>
            <w:tcW w:w="3907" w:type="dxa"/>
            <w:shd w:val="clear" w:color="auto" w:fill="auto"/>
          </w:tcPr>
          <w:p>
            <w:pPr>
              <w:widowControl/>
              <w:jc w:val="left"/>
              <w:textAlignment w:val="top"/>
              <w:rPr>
                <w:rFonts w:ascii="Times New Roman" w:hAnsi="Times New Roman" w:eastAsia="仿宋_GB2312" w:cs="Times New Roman"/>
                <w:sz w:val="18"/>
                <w:szCs w:val="18"/>
              </w:rPr>
            </w:pPr>
            <w:r>
              <w:rPr>
                <w:rFonts w:hint="eastAsia" w:ascii="宋体" w:hAnsi="宋体" w:cs="宋体"/>
                <w:color w:val="000000"/>
                <w:kern w:val="0"/>
                <w:sz w:val="18"/>
                <w:szCs w:val="18"/>
              </w:rPr>
              <w:t>三办字[2019]20号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68" w:hRule="atLeast"/>
          <w:jc w:val="center"/>
        </w:trPr>
        <w:tc>
          <w:tcPr>
            <w:tcW w:w="1400" w:type="dxa"/>
            <w:vMerge w:val="continue"/>
            <w:shd w:val="clear" w:color="auto" w:fill="auto"/>
            <w:vAlign w:val="center"/>
          </w:tcPr>
          <w:p/>
        </w:tc>
        <w:tc>
          <w:tcPr>
            <w:tcW w:w="200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质量指标</w:t>
            </w:r>
          </w:p>
        </w:tc>
        <w:tc>
          <w:tcPr>
            <w:tcW w:w="2127"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制作完好率</w:t>
            </w:r>
          </w:p>
        </w:tc>
        <w:tc>
          <w:tcPr>
            <w:tcW w:w="3627" w:type="dxa"/>
            <w:shd w:val="clear" w:color="auto" w:fill="auto"/>
            <w:vAlign w:val="center"/>
          </w:tcPr>
          <w:p>
            <w:pPr>
              <w:widowControl/>
              <w:jc w:val="left"/>
              <w:textAlignment w:val="center"/>
              <w:rPr>
                <w:rFonts w:ascii="Times New Roman" w:hAnsi="Times New Roman" w:eastAsia="仿宋_GB2312" w:cs="Times New Roman"/>
                <w:sz w:val="15"/>
                <w:szCs w:val="15"/>
              </w:rPr>
            </w:pPr>
            <w:r>
              <w:rPr>
                <w:rFonts w:hint="eastAsia" w:ascii="宋体" w:hAnsi="宋体" w:cs="宋体"/>
                <w:color w:val="000000"/>
                <w:kern w:val="0"/>
                <w:sz w:val="18"/>
                <w:szCs w:val="18"/>
              </w:rPr>
              <w:t>广告牌完好率占总数的比率</w:t>
            </w:r>
          </w:p>
        </w:tc>
        <w:tc>
          <w:tcPr>
            <w:tcW w:w="996" w:type="dxa"/>
            <w:shd w:val="clear" w:color="auto" w:fill="auto"/>
          </w:tcPr>
          <w:p>
            <w:pPr>
              <w:widowControl/>
              <w:jc w:val="right"/>
              <w:textAlignment w:val="top"/>
              <w:rPr>
                <w:rFonts w:ascii="Times New Roman" w:hAnsi="Times New Roman" w:eastAsia="仿宋_GB2312" w:cs="Times New Roman"/>
              </w:rPr>
            </w:pPr>
            <w:r>
              <w:rPr>
                <w:rFonts w:hint="eastAsia" w:ascii="宋体" w:hAnsi="宋体" w:cs="宋体"/>
                <w:color w:val="000000"/>
                <w:kern w:val="0"/>
                <w:sz w:val="18"/>
                <w:szCs w:val="18"/>
              </w:rPr>
              <w:t>100%</w:t>
            </w:r>
          </w:p>
        </w:tc>
        <w:tc>
          <w:tcPr>
            <w:tcW w:w="3907" w:type="dxa"/>
            <w:shd w:val="clear" w:color="auto" w:fill="auto"/>
            <w:vAlign w:val="center"/>
          </w:tcPr>
          <w:p>
            <w:pPr>
              <w:widowControl/>
              <w:jc w:val="left"/>
              <w:textAlignment w:val="center"/>
              <w:rPr>
                <w:rFonts w:ascii="Times New Roman" w:hAnsi="Times New Roman" w:eastAsia="仿宋_GB2312" w:cs="Times New Roman"/>
                <w:sz w:val="18"/>
                <w:szCs w:val="18"/>
              </w:rPr>
            </w:pPr>
            <w:r>
              <w:rPr>
                <w:rFonts w:hint="eastAsia" w:ascii="宋体" w:hAnsi="宋体" w:cs="宋体"/>
                <w:color w:val="000000"/>
                <w:kern w:val="0"/>
                <w:sz w:val="18"/>
                <w:szCs w:val="18"/>
              </w:rPr>
              <w:t>三办字[2019]20号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0" w:type="dxa"/>
            <w:vMerge w:val="continue"/>
            <w:shd w:val="clear" w:color="auto" w:fill="auto"/>
            <w:vAlign w:val="center"/>
          </w:tcPr>
          <w:p/>
        </w:tc>
        <w:tc>
          <w:tcPr>
            <w:tcW w:w="200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时效指标</w:t>
            </w:r>
          </w:p>
        </w:tc>
        <w:tc>
          <w:tcPr>
            <w:tcW w:w="2127"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广告牌按时完成率</w:t>
            </w:r>
          </w:p>
        </w:tc>
        <w:tc>
          <w:tcPr>
            <w:tcW w:w="3627" w:type="dxa"/>
            <w:shd w:val="clear" w:color="auto" w:fill="auto"/>
            <w:vAlign w:val="center"/>
          </w:tcPr>
          <w:p>
            <w:pPr>
              <w:widowControl/>
              <w:jc w:val="left"/>
              <w:textAlignment w:val="center"/>
              <w:rPr>
                <w:rFonts w:ascii="Times New Roman" w:hAnsi="Times New Roman" w:eastAsia="仿宋_GB2312" w:cs="Times New Roman"/>
                <w:sz w:val="15"/>
                <w:szCs w:val="15"/>
              </w:rPr>
            </w:pPr>
            <w:r>
              <w:rPr>
                <w:rFonts w:hint="eastAsia" w:ascii="宋体" w:hAnsi="宋体" w:cs="宋体"/>
                <w:color w:val="000000"/>
                <w:kern w:val="0"/>
                <w:sz w:val="18"/>
                <w:szCs w:val="18"/>
              </w:rPr>
              <w:t>按时完成的个数占总数的比率</w:t>
            </w:r>
          </w:p>
        </w:tc>
        <w:tc>
          <w:tcPr>
            <w:tcW w:w="996" w:type="dxa"/>
            <w:shd w:val="clear" w:color="auto" w:fill="auto"/>
            <w:vAlign w:val="center"/>
          </w:tcPr>
          <w:p>
            <w:pPr>
              <w:widowControl/>
              <w:jc w:val="right"/>
              <w:textAlignment w:val="center"/>
              <w:rPr>
                <w:rFonts w:ascii="Times New Roman" w:hAnsi="Times New Roman" w:eastAsia="仿宋_GB2312" w:cs="Times New Roman"/>
              </w:rPr>
            </w:pPr>
            <w:r>
              <w:rPr>
                <w:rFonts w:hint="eastAsia" w:ascii="宋体" w:hAnsi="宋体" w:cs="宋体"/>
                <w:color w:val="000000"/>
                <w:kern w:val="0"/>
                <w:sz w:val="18"/>
                <w:szCs w:val="18"/>
              </w:rPr>
              <w:t>100%</w:t>
            </w:r>
          </w:p>
        </w:tc>
        <w:tc>
          <w:tcPr>
            <w:tcW w:w="3907" w:type="dxa"/>
            <w:shd w:val="clear" w:color="auto" w:fill="auto"/>
            <w:vAlign w:val="center"/>
          </w:tcPr>
          <w:p>
            <w:pPr>
              <w:widowControl/>
              <w:jc w:val="left"/>
              <w:textAlignment w:val="center"/>
              <w:rPr>
                <w:rFonts w:ascii="Times New Roman" w:hAnsi="Times New Roman" w:eastAsia="仿宋_GB2312" w:cs="Times New Roman"/>
                <w:sz w:val="18"/>
                <w:szCs w:val="18"/>
              </w:rPr>
            </w:pPr>
            <w:r>
              <w:rPr>
                <w:rFonts w:hint="eastAsia" w:ascii="宋体" w:hAnsi="宋体" w:cs="宋体"/>
                <w:color w:val="000000"/>
                <w:kern w:val="0"/>
                <w:sz w:val="18"/>
                <w:szCs w:val="18"/>
              </w:rPr>
              <w:t>三办字[2019]20号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0" w:type="dxa"/>
            <w:vMerge w:val="continue"/>
            <w:shd w:val="clear" w:color="auto" w:fill="auto"/>
            <w:vAlign w:val="center"/>
          </w:tcPr>
          <w:p/>
        </w:tc>
        <w:tc>
          <w:tcPr>
            <w:tcW w:w="200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成本指标</w:t>
            </w:r>
          </w:p>
        </w:tc>
        <w:tc>
          <w:tcPr>
            <w:tcW w:w="2127"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成本控制率</w:t>
            </w:r>
          </w:p>
        </w:tc>
        <w:tc>
          <w:tcPr>
            <w:tcW w:w="3627" w:type="dxa"/>
            <w:shd w:val="clear" w:color="auto" w:fill="auto"/>
            <w:vAlign w:val="center"/>
          </w:tcPr>
          <w:p>
            <w:pPr>
              <w:widowControl/>
              <w:jc w:val="left"/>
              <w:textAlignment w:val="center"/>
              <w:rPr>
                <w:rFonts w:ascii="Times New Roman" w:hAnsi="Times New Roman" w:eastAsia="仿宋_GB2312" w:cs="Times New Roman"/>
                <w:sz w:val="15"/>
                <w:szCs w:val="15"/>
              </w:rPr>
            </w:pPr>
            <w:r>
              <w:rPr>
                <w:rFonts w:hint="eastAsia" w:ascii="宋体" w:hAnsi="宋体" w:cs="宋体"/>
                <w:color w:val="000000"/>
                <w:kern w:val="0"/>
                <w:sz w:val="18"/>
                <w:szCs w:val="18"/>
              </w:rPr>
              <w:t>成本控制率</w:t>
            </w:r>
          </w:p>
        </w:tc>
        <w:tc>
          <w:tcPr>
            <w:tcW w:w="996" w:type="dxa"/>
            <w:shd w:val="clear" w:color="auto" w:fill="auto"/>
            <w:vAlign w:val="center"/>
          </w:tcPr>
          <w:p>
            <w:pPr>
              <w:widowControl/>
              <w:jc w:val="right"/>
              <w:textAlignment w:val="center"/>
              <w:rPr>
                <w:rFonts w:ascii="Times New Roman" w:hAnsi="Times New Roman" w:eastAsia="仿宋_GB2312" w:cs="Times New Roman"/>
              </w:rPr>
            </w:pPr>
            <w:r>
              <w:rPr>
                <w:rFonts w:hint="eastAsia" w:ascii="宋体" w:hAnsi="宋体" w:cs="宋体"/>
                <w:color w:val="000000"/>
                <w:kern w:val="0"/>
                <w:sz w:val="18"/>
                <w:szCs w:val="18"/>
              </w:rPr>
              <w:t>100%</w:t>
            </w:r>
          </w:p>
        </w:tc>
        <w:tc>
          <w:tcPr>
            <w:tcW w:w="3907" w:type="dxa"/>
            <w:shd w:val="clear" w:color="auto" w:fill="auto"/>
            <w:vAlign w:val="center"/>
          </w:tcPr>
          <w:p>
            <w:pPr>
              <w:widowControl/>
              <w:jc w:val="left"/>
              <w:textAlignment w:val="center"/>
              <w:rPr>
                <w:rFonts w:ascii="Times New Roman" w:hAnsi="Times New Roman" w:eastAsia="仿宋_GB2312" w:cs="Times New Roman"/>
                <w:sz w:val="18"/>
                <w:szCs w:val="18"/>
              </w:rPr>
            </w:pPr>
            <w:r>
              <w:rPr>
                <w:rFonts w:hint="eastAsia" w:ascii="宋体" w:hAnsi="宋体" w:cs="宋体"/>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00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经济效益指标</w:t>
            </w:r>
          </w:p>
        </w:tc>
        <w:tc>
          <w:tcPr>
            <w:tcW w:w="2127"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对社会经济发展的影响</w:t>
            </w:r>
          </w:p>
        </w:tc>
        <w:tc>
          <w:tcPr>
            <w:tcW w:w="3627" w:type="dxa"/>
            <w:shd w:val="clear" w:color="auto" w:fill="auto"/>
            <w:vAlign w:val="center"/>
          </w:tcPr>
          <w:p>
            <w:pPr>
              <w:widowControl/>
              <w:jc w:val="left"/>
              <w:textAlignment w:val="center"/>
              <w:rPr>
                <w:rFonts w:ascii="Times New Roman" w:hAnsi="Times New Roman" w:eastAsia="仿宋_GB2312" w:cs="Times New Roman"/>
                <w:sz w:val="15"/>
                <w:szCs w:val="15"/>
              </w:rPr>
            </w:pPr>
            <w:r>
              <w:rPr>
                <w:rFonts w:hint="eastAsia" w:ascii="宋体" w:hAnsi="宋体" w:cs="宋体"/>
                <w:color w:val="000000"/>
                <w:kern w:val="0"/>
                <w:sz w:val="18"/>
                <w:szCs w:val="18"/>
              </w:rPr>
              <w:t>对社会经济发展的影响</w:t>
            </w:r>
          </w:p>
        </w:tc>
        <w:tc>
          <w:tcPr>
            <w:tcW w:w="996" w:type="dxa"/>
            <w:shd w:val="clear" w:color="auto" w:fill="auto"/>
            <w:vAlign w:val="center"/>
          </w:tcPr>
          <w:p>
            <w:pPr>
              <w:jc w:val="right"/>
              <w:rPr>
                <w:rFonts w:ascii="Times New Roman" w:hAnsi="Times New Roman" w:eastAsia="仿宋_GB2312" w:cs="Times New Roman"/>
              </w:rPr>
            </w:pPr>
            <w:r>
              <w:rPr>
                <w:rFonts w:hint="eastAsia" w:ascii="宋体" w:hAnsi="宋体" w:cs="宋体"/>
                <w:sz w:val="18"/>
                <w:szCs w:val="18"/>
              </w:rPr>
              <w:t>明显</w:t>
            </w:r>
          </w:p>
        </w:tc>
        <w:tc>
          <w:tcPr>
            <w:tcW w:w="3907" w:type="dxa"/>
            <w:shd w:val="clear" w:color="auto" w:fill="auto"/>
            <w:vAlign w:val="center"/>
          </w:tcPr>
          <w:p>
            <w:pPr>
              <w:widowControl/>
              <w:jc w:val="left"/>
              <w:textAlignment w:val="center"/>
              <w:rPr>
                <w:rFonts w:ascii="Times New Roman" w:hAnsi="Times New Roman" w:eastAsia="仿宋_GB2312" w:cs="Times New Roman"/>
                <w:sz w:val="18"/>
                <w:szCs w:val="18"/>
              </w:rPr>
            </w:pPr>
            <w:r>
              <w:rPr>
                <w:rFonts w:hint="eastAsia" w:ascii="宋体" w:hAnsi="宋体" w:cs="宋体"/>
                <w:color w:val="000000"/>
                <w:kern w:val="0"/>
                <w:sz w:val="18"/>
                <w:szCs w:val="18"/>
              </w:rPr>
              <w:t>三办字[2019]20号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0" w:type="dxa"/>
            <w:vMerge w:val="continue"/>
            <w:shd w:val="clear" w:color="auto" w:fill="auto"/>
            <w:vAlign w:val="center"/>
          </w:tcPr>
          <w:p/>
        </w:tc>
        <w:tc>
          <w:tcPr>
            <w:tcW w:w="200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社会效益指标</w:t>
            </w:r>
          </w:p>
        </w:tc>
        <w:tc>
          <w:tcPr>
            <w:tcW w:w="2127"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广告牌应用率</w:t>
            </w:r>
          </w:p>
        </w:tc>
        <w:tc>
          <w:tcPr>
            <w:tcW w:w="3627" w:type="dxa"/>
            <w:shd w:val="clear" w:color="auto" w:fill="auto"/>
            <w:vAlign w:val="center"/>
          </w:tcPr>
          <w:p>
            <w:pPr>
              <w:widowControl/>
              <w:jc w:val="left"/>
              <w:textAlignment w:val="center"/>
              <w:rPr>
                <w:rFonts w:ascii="Times New Roman" w:hAnsi="Times New Roman" w:eastAsia="仿宋_GB2312" w:cs="Times New Roman"/>
                <w:sz w:val="15"/>
                <w:szCs w:val="15"/>
              </w:rPr>
            </w:pPr>
            <w:r>
              <w:rPr>
                <w:rFonts w:hint="eastAsia" w:ascii="宋体" w:hAnsi="宋体" w:cs="宋体"/>
                <w:color w:val="000000"/>
                <w:kern w:val="0"/>
                <w:sz w:val="18"/>
                <w:szCs w:val="18"/>
              </w:rPr>
              <w:t>得以应用的广告数量占总数的比率</w:t>
            </w:r>
          </w:p>
        </w:tc>
        <w:tc>
          <w:tcPr>
            <w:tcW w:w="996" w:type="dxa"/>
            <w:shd w:val="clear" w:color="auto" w:fill="auto"/>
            <w:vAlign w:val="center"/>
          </w:tcPr>
          <w:p>
            <w:pPr>
              <w:widowControl/>
              <w:jc w:val="right"/>
              <w:textAlignment w:val="center"/>
              <w:rPr>
                <w:rFonts w:ascii="Times New Roman" w:hAnsi="Times New Roman" w:eastAsia="仿宋_GB2312" w:cs="Times New Roman"/>
              </w:rPr>
            </w:pPr>
            <w:r>
              <w:rPr>
                <w:rFonts w:hint="eastAsia" w:ascii="宋体" w:hAnsi="宋体" w:cs="宋体"/>
                <w:color w:val="000000"/>
                <w:kern w:val="0"/>
                <w:sz w:val="18"/>
                <w:szCs w:val="18"/>
              </w:rPr>
              <w:t>100%</w:t>
            </w:r>
          </w:p>
        </w:tc>
        <w:tc>
          <w:tcPr>
            <w:tcW w:w="3907" w:type="dxa"/>
            <w:shd w:val="clear" w:color="auto" w:fill="auto"/>
            <w:vAlign w:val="center"/>
          </w:tcPr>
          <w:p>
            <w:pPr>
              <w:widowControl/>
              <w:jc w:val="left"/>
              <w:textAlignment w:val="center"/>
              <w:rPr>
                <w:rFonts w:ascii="Times New Roman" w:hAnsi="Times New Roman" w:eastAsia="仿宋_GB2312" w:cs="Times New Roman"/>
                <w:sz w:val="18"/>
                <w:szCs w:val="18"/>
              </w:rPr>
            </w:pPr>
            <w:r>
              <w:rPr>
                <w:rFonts w:hint="eastAsia" w:ascii="宋体" w:hAnsi="宋体" w:cs="宋体"/>
                <w:color w:val="000000"/>
                <w:kern w:val="0"/>
                <w:sz w:val="18"/>
                <w:szCs w:val="18"/>
              </w:rPr>
              <w:t>三办字[2019]20号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00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服务对象满意度指标</w:t>
            </w:r>
          </w:p>
        </w:tc>
        <w:tc>
          <w:tcPr>
            <w:tcW w:w="2127"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群众满意度</w:t>
            </w:r>
          </w:p>
        </w:tc>
        <w:tc>
          <w:tcPr>
            <w:tcW w:w="3627" w:type="dxa"/>
            <w:shd w:val="clear" w:color="auto" w:fill="auto"/>
            <w:vAlign w:val="center"/>
          </w:tcPr>
          <w:p>
            <w:pPr>
              <w:widowControl/>
              <w:jc w:val="left"/>
              <w:textAlignment w:val="center"/>
              <w:rPr>
                <w:rFonts w:ascii="Times New Roman" w:hAnsi="Times New Roman" w:eastAsia="仿宋_GB2312" w:cs="Times New Roman"/>
                <w:sz w:val="15"/>
                <w:szCs w:val="15"/>
              </w:rPr>
            </w:pPr>
            <w:r>
              <w:rPr>
                <w:rFonts w:hint="eastAsia" w:ascii="宋体" w:hAnsi="宋体" w:cs="宋体"/>
                <w:color w:val="000000"/>
                <w:kern w:val="0"/>
                <w:sz w:val="18"/>
                <w:szCs w:val="18"/>
              </w:rPr>
              <w:t>群众满意度</w:t>
            </w:r>
          </w:p>
        </w:tc>
        <w:tc>
          <w:tcPr>
            <w:tcW w:w="996" w:type="dxa"/>
            <w:shd w:val="clear" w:color="auto" w:fill="auto"/>
            <w:vAlign w:val="center"/>
          </w:tcPr>
          <w:p>
            <w:pPr>
              <w:spacing w:line="300" w:lineRule="exact"/>
              <w:jc w:val="right"/>
              <w:rPr>
                <w:rFonts w:ascii="Times New Roman" w:hAnsi="Times New Roman" w:eastAsia="仿宋_GB2312" w:cs="Times New Roman"/>
              </w:rPr>
            </w:pPr>
            <w:r>
              <w:rPr>
                <w:rFonts w:hint="eastAsia" w:ascii="宋体" w:hAnsi="宋体" w:cs="宋体"/>
                <w:color w:val="000000"/>
                <w:kern w:val="0"/>
                <w:sz w:val="18"/>
                <w:szCs w:val="18"/>
              </w:rPr>
              <w:t>95%</w:t>
            </w:r>
          </w:p>
        </w:tc>
        <w:tc>
          <w:tcPr>
            <w:tcW w:w="3907" w:type="dxa"/>
            <w:shd w:val="clear" w:color="auto" w:fill="auto"/>
            <w:vAlign w:val="center"/>
          </w:tcPr>
          <w:p>
            <w:pPr>
              <w:widowControl/>
              <w:jc w:val="left"/>
              <w:textAlignment w:val="center"/>
              <w:rPr>
                <w:rFonts w:ascii="Times New Roman" w:hAnsi="Times New Roman" w:eastAsia="仿宋_GB2312" w:cs="Times New Roman"/>
                <w:sz w:val="15"/>
                <w:szCs w:val="15"/>
              </w:rPr>
            </w:pPr>
            <w:r>
              <w:rPr>
                <w:rFonts w:hint="eastAsia" w:ascii="宋体" w:hAnsi="宋体" w:cs="宋体"/>
                <w:color w:val="000000"/>
                <w:kern w:val="0"/>
                <w:sz w:val="18"/>
                <w:szCs w:val="18"/>
              </w:rPr>
              <w:t>调查问卷或电话回访</w:t>
            </w:r>
          </w:p>
        </w:tc>
      </w:tr>
    </w:tbl>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12、</w:t>
      </w:r>
      <w:r>
        <w:rPr>
          <w:rFonts w:hint="eastAsia" w:ascii="Times New Roman" w:hAnsi="Times New Roman" w:eastAsia="仿宋_GB2312" w:cs="Times New Roman"/>
          <w:sz w:val="28"/>
        </w:rPr>
        <w:t>物价认证工作经费补助</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00"/>
        <w:gridCol w:w="2005"/>
        <w:gridCol w:w="2277"/>
        <w:gridCol w:w="3477"/>
        <w:gridCol w:w="996"/>
        <w:gridCol w:w="39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0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662"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对涉嫌违纪案件、涉嫌刑事案件、行政诉讼等，经有关国家机构提出后，价格认定机构应当进行价格认定。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0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00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27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7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99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90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005" w:type="dxa"/>
            <w:shd w:val="clear" w:color="auto" w:fill="auto"/>
          </w:tcPr>
          <w:p>
            <w:pPr>
              <w:widowControl/>
              <w:jc w:val="left"/>
              <w:textAlignment w:val="top"/>
              <w:rPr>
                <w:rFonts w:ascii="Times New Roman" w:hAnsi="Times New Roman" w:eastAsia="仿宋_GB2312" w:cs="Times New Roman"/>
              </w:rPr>
            </w:pPr>
            <w:r>
              <w:rPr>
                <w:rFonts w:hint="eastAsia" w:ascii="宋体" w:hAnsi="宋体" w:cs="宋体"/>
                <w:color w:val="000000"/>
                <w:kern w:val="0"/>
                <w:sz w:val="18"/>
                <w:szCs w:val="18"/>
              </w:rPr>
              <w:t>数量指标</w:t>
            </w:r>
          </w:p>
        </w:tc>
        <w:tc>
          <w:tcPr>
            <w:tcW w:w="2277" w:type="dxa"/>
            <w:shd w:val="clear" w:color="auto" w:fill="auto"/>
          </w:tcPr>
          <w:p>
            <w:pPr>
              <w:widowControl/>
              <w:jc w:val="left"/>
              <w:textAlignment w:val="top"/>
              <w:rPr>
                <w:rFonts w:ascii="Times New Roman" w:hAnsi="Times New Roman" w:eastAsia="仿宋_GB2312" w:cs="Times New Roman"/>
              </w:rPr>
            </w:pPr>
            <w:r>
              <w:rPr>
                <w:rFonts w:hint="eastAsia" w:ascii="宋体" w:hAnsi="宋体" w:cs="宋体"/>
                <w:color w:val="000000"/>
                <w:kern w:val="0"/>
                <w:sz w:val="18"/>
                <w:szCs w:val="18"/>
              </w:rPr>
              <w:t>物价认证次数</w:t>
            </w:r>
          </w:p>
        </w:tc>
        <w:tc>
          <w:tcPr>
            <w:tcW w:w="3477" w:type="dxa"/>
            <w:shd w:val="clear" w:color="auto" w:fill="auto"/>
          </w:tcPr>
          <w:p>
            <w:pPr>
              <w:widowControl/>
              <w:jc w:val="left"/>
              <w:textAlignment w:val="top"/>
              <w:rPr>
                <w:rFonts w:ascii="Times New Roman" w:hAnsi="Times New Roman" w:eastAsia="仿宋_GB2312" w:cs="Times New Roman"/>
                <w:sz w:val="15"/>
                <w:szCs w:val="15"/>
              </w:rPr>
            </w:pPr>
            <w:r>
              <w:rPr>
                <w:rFonts w:hint="eastAsia" w:ascii="宋体" w:hAnsi="宋体" w:cs="宋体"/>
                <w:color w:val="000000"/>
                <w:kern w:val="0"/>
                <w:sz w:val="18"/>
                <w:szCs w:val="18"/>
              </w:rPr>
              <w:t>办理认定案件数量</w:t>
            </w:r>
          </w:p>
        </w:tc>
        <w:tc>
          <w:tcPr>
            <w:tcW w:w="996" w:type="dxa"/>
            <w:shd w:val="clear" w:color="auto" w:fill="auto"/>
          </w:tcPr>
          <w:p>
            <w:pPr>
              <w:widowControl/>
              <w:jc w:val="right"/>
              <w:textAlignment w:val="top"/>
              <w:rPr>
                <w:rFonts w:ascii="Times New Roman" w:hAnsi="Times New Roman" w:eastAsia="仿宋_GB2312" w:cs="Times New Roman"/>
              </w:rPr>
            </w:pPr>
            <w:r>
              <w:rPr>
                <w:rFonts w:hint="eastAsia" w:ascii="宋体" w:hAnsi="宋体" w:cs="宋体"/>
                <w:color w:val="000000"/>
                <w:kern w:val="0"/>
                <w:sz w:val="18"/>
                <w:szCs w:val="18"/>
              </w:rPr>
              <w:t>160件</w:t>
            </w:r>
          </w:p>
        </w:tc>
        <w:tc>
          <w:tcPr>
            <w:tcW w:w="3907" w:type="dxa"/>
            <w:shd w:val="clear" w:color="auto" w:fill="auto"/>
          </w:tcPr>
          <w:p>
            <w:pPr>
              <w:widowControl/>
              <w:jc w:val="left"/>
              <w:textAlignment w:val="top"/>
              <w:rPr>
                <w:rFonts w:ascii="Times New Roman" w:hAnsi="Times New Roman" w:eastAsia="仿宋_GB2312" w:cs="Times New Roman"/>
                <w:sz w:val="18"/>
                <w:szCs w:val="18"/>
              </w:rPr>
            </w:pPr>
            <w:r>
              <w:rPr>
                <w:rFonts w:hint="eastAsia" w:ascii="宋体" w:hAnsi="宋体" w:cs="宋体"/>
                <w:color w:val="000000"/>
                <w:kern w:val="0"/>
                <w:sz w:val="18"/>
                <w:szCs w:val="18"/>
              </w:rPr>
              <w:t>《价格认定规定》发改价格[2015]2251号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68" w:hRule="atLeast"/>
          <w:jc w:val="center"/>
        </w:trPr>
        <w:tc>
          <w:tcPr>
            <w:tcW w:w="1400" w:type="dxa"/>
            <w:vMerge w:val="continue"/>
            <w:shd w:val="clear" w:color="auto" w:fill="auto"/>
            <w:vAlign w:val="center"/>
          </w:tcPr>
          <w:p/>
        </w:tc>
        <w:tc>
          <w:tcPr>
            <w:tcW w:w="2005" w:type="dxa"/>
            <w:shd w:val="clear" w:color="auto" w:fill="auto"/>
          </w:tcPr>
          <w:p>
            <w:pPr>
              <w:widowControl/>
              <w:jc w:val="left"/>
              <w:textAlignment w:val="top"/>
              <w:rPr>
                <w:rFonts w:ascii="Times New Roman" w:hAnsi="Times New Roman" w:eastAsia="仿宋_GB2312" w:cs="Times New Roman"/>
              </w:rPr>
            </w:pPr>
            <w:r>
              <w:rPr>
                <w:rFonts w:hint="eastAsia" w:ascii="宋体" w:hAnsi="宋体" w:cs="宋体"/>
                <w:color w:val="000000"/>
                <w:kern w:val="0"/>
                <w:sz w:val="18"/>
                <w:szCs w:val="18"/>
              </w:rPr>
              <w:t>数量指标</w:t>
            </w:r>
          </w:p>
        </w:tc>
        <w:tc>
          <w:tcPr>
            <w:tcW w:w="2277" w:type="dxa"/>
            <w:shd w:val="clear" w:color="auto" w:fill="auto"/>
          </w:tcPr>
          <w:p>
            <w:pPr>
              <w:widowControl/>
              <w:jc w:val="left"/>
              <w:textAlignment w:val="top"/>
              <w:rPr>
                <w:rFonts w:ascii="Times New Roman" w:hAnsi="Times New Roman" w:eastAsia="仿宋_GB2312" w:cs="Times New Roman"/>
              </w:rPr>
            </w:pPr>
            <w:r>
              <w:rPr>
                <w:rFonts w:hint="eastAsia" w:ascii="宋体" w:hAnsi="宋体" w:cs="宋体"/>
                <w:color w:val="000000"/>
                <w:kern w:val="0"/>
                <w:sz w:val="18"/>
                <w:szCs w:val="18"/>
              </w:rPr>
              <w:t>组织培训班次</w:t>
            </w:r>
          </w:p>
        </w:tc>
        <w:tc>
          <w:tcPr>
            <w:tcW w:w="3477" w:type="dxa"/>
            <w:shd w:val="clear" w:color="auto" w:fill="auto"/>
          </w:tcPr>
          <w:p>
            <w:pPr>
              <w:widowControl/>
              <w:jc w:val="left"/>
              <w:textAlignment w:val="top"/>
              <w:rPr>
                <w:rFonts w:ascii="Times New Roman" w:hAnsi="Times New Roman" w:eastAsia="仿宋_GB2312" w:cs="Times New Roman"/>
                <w:sz w:val="15"/>
                <w:szCs w:val="15"/>
              </w:rPr>
            </w:pPr>
            <w:r>
              <w:rPr>
                <w:rFonts w:hint="eastAsia" w:ascii="宋体" w:hAnsi="宋体" w:cs="宋体"/>
                <w:color w:val="000000"/>
                <w:kern w:val="0"/>
                <w:sz w:val="18"/>
                <w:szCs w:val="18"/>
              </w:rPr>
              <w:t>组织培训的班次</w:t>
            </w:r>
          </w:p>
        </w:tc>
        <w:tc>
          <w:tcPr>
            <w:tcW w:w="996" w:type="dxa"/>
            <w:shd w:val="clear" w:color="auto" w:fill="auto"/>
          </w:tcPr>
          <w:p>
            <w:pPr>
              <w:widowControl/>
              <w:jc w:val="right"/>
              <w:textAlignment w:val="top"/>
              <w:rPr>
                <w:rFonts w:ascii="Times New Roman" w:hAnsi="Times New Roman" w:eastAsia="仿宋_GB2312" w:cs="Times New Roman"/>
              </w:rPr>
            </w:pPr>
            <w:r>
              <w:rPr>
                <w:rFonts w:hint="eastAsia" w:ascii="宋体" w:hAnsi="宋体" w:cs="宋体"/>
                <w:color w:val="000000"/>
                <w:kern w:val="0"/>
                <w:sz w:val="18"/>
                <w:szCs w:val="18"/>
              </w:rPr>
              <w:t>2次</w:t>
            </w:r>
          </w:p>
        </w:tc>
        <w:tc>
          <w:tcPr>
            <w:tcW w:w="3907" w:type="dxa"/>
            <w:shd w:val="clear" w:color="auto" w:fill="auto"/>
          </w:tcPr>
          <w:p>
            <w:pPr>
              <w:widowControl/>
              <w:jc w:val="left"/>
              <w:textAlignment w:val="top"/>
              <w:rPr>
                <w:rFonts w:ascii="Times New Roman" w:hAnsi="Times New Roman" w:eastAsia="仿宋_GB2312" w:cs="Times New Roman"/>
                <w:sz w:val="18"/>
                <w:szCs w:val="18"/>
              </w:rPr>
            </w:pPr>
            <w:r>
              <w:rPr>
                <w:rFonts w:hint="eastAsia" w:ascii="宋体" w:hAnsi="宋体" w:cs="宋体"/>
                <w:color w:val="000000"/>
                <w:kern w:val="0"/>
                <w:sz w:val="18"/>
                <w:szCs w:val="18"/>
              </w:rPr>
              <w:t>《价格认定规定》发改价格[2015]2251号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0" w:type="dxa"/>
            <w:vMerge w:val="continue"/>
            <w:shd w:val="clear" w:color="auto" w:fill="auto"/>
            <w:vAlign w:val="center"/>
          </w:tcPr>
          <w:p/>
        </w:tc>
        <w:tc>
          <w:tcPr>
            <w:tcW w:w="200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质量指标</w:t>
            </w:r>
          </w:p>
        </w:tc>
        <w:tc>
          <w:tcPr>
            <w:tcW w:w="2277"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事业单位考核工作完成率</w:t>
            </w:r>
          </w:p>
        </w:tc>
        <w:tc>
          <w:tcPr>
            <w:tcW w:w="3477" w:type="dxa"/>
            <w:shd w:val="clear" w:color="auto" w:fill="auto"/>
            <w:vAlign w:val="center"/>
          </w:tcPr>
          <w:p>
            <w:pPr>
              <w:widowControl/>
              <w:jc w:val="left"/>
              <w:textAlignment w:val="center"/>
              <w:rPr>
                <w:rFonts w:ascii="Times New Roman" w:hAnsi="Times New Roman" w:eastAsia="仿宋_GB2312" w:cs="Times New Roman"/>
                <w:sz w:val="15"/>
                <w:szCs w:val="15"/>
              </w:rPr>
            </w:pPr>
            <w:r>
              <w:rPr>
                <w:rFonts w:hint="eastAsia" w:ascii="宋体" w:hAnsi="宋体" w:cs="宋体"/>
                <w:color w:val="000000"/>
                <w:kern w:val="0"/>
                <w:sz w:val="18"/>
                <w:szCs w:val="18"/>
              </w:rPr>
              <w:t>事业单位考核、奖惩、申诉控告、岗位统计等工作完成情况与计划完成情况相比较</w:t>
            </w:r>
          </w:p>
        </w:tc>
        <w:tc>
          <w:tcPr>
            <w:tcW w:w="996" w:type="dxa"/>
            <w:shd w:val="clear" w:color="auto" w:fill="auto"/>
            <w:vAlign w:val="center"/>
          </w:tcPr>
          <w:p>
            <w:pPr>
              <w:widowControl/>
              <w:jc w:val="right"/>
              <w:textAlignment w:val="center"/>
              <w:rPr>
                <w:rFonts w:ascii="Times New Roman" w:hAnsi="Times New Roman" w:eastAsia="仿宋_GB2312" w:cs="Times New Roman"/>
              </w:rPr>
            </w:pPr>
            <w:r>
              <w:rPr>
                <w:rFonts w:hint="eastAsia" w:ascii="宋体" w:hAnsi="宋体" w:cs="宋体"/>
                <w:color w:val="000000"/>
                <w:kern w:val="0"/>
                <w:sz w:val="18"/>
                <w:szCs w:val="18"/>
              </w:rPr>
              <w:t>100%</w:t>
            </w:r>
          </w:p>
        </w:tc>
        <w:tc>
          <w:tcPr>
            <w:tcW w:w="3907" w:type="dxa"/>
            <w:shd w:val="clear" w:color="auto" w:fill="auto"/>
            <w:vAlign w:val="center"/>
          </w:tcPr>
          <w:p>
            <w:pPr>
              <w:widowControl/>
              <w:jc w:val="left"/>
              <w:textAlignment w:val="center"/>
              <w:rPr>
                <w:rFonts w:ascii="Times New Roman" w:hAnsi="Times New Roman" w:eastAsia="仿宋_GB2312" w:cs="Times New Roman"/>
                <w:sz w:val="18"/>
                <w:szCs w:val="18"/>
              </w:rPr>
            </w:pPr>
            <w:r>
              <w:rPr>
                <w:rFonts w:hint="eastAsia" w:ascii="宋体" w:hAnsi="宋体" w:cs="宋体"/>
                <w:color w:val="000000"/>
                <w:kern w:val="0"/>
                <w:sz w:val="18"/>
                <w:szCs w:val="18"/>
              </w:rPr>
              <w:t>《价格认定规定》发改价格[2015]2251号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0" w:type="dxa"/>
            <w:vMerge w:val="continue"/>
            <w:shd w:val="clear" w:color="auto" w:fill="auto"/>
            <w:vAlign w:val="center"/>
          </w:tcPr>
          <w:p/>
        </w:tc>
        <w:tc>
          <w:tcPr>
            <w:tcW w:w="200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时效指标</w:t>
            </w:r>
          </w:p>
        </w:tc>
        <w:tc>
          <w:tcPr>
            <w:tcW w:w="2277"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工作完成及时率</w:t>
            </w:r>
          </w:p>
        </w:tc>
        <w:tc>
          <w:tcPr>
            <w:tcW w:w="3477" w:type="dxa"/>
            <w:shd w:val="clear" w:color="auto" w:fill="auto"/>
            <w:vAlign w:val="center"/>
          </w:tcPr>
          <w:p>
            <w:pPr>
              <w:widowControl/>
              <w:jc w:val="left"/>
              <w:textAlignment w:val="center"/>
              <w:rPr>
                <w:rFonts w:ascii="Times New Roman" w:hAnsi="Times New Roman" w:eastAsia="仿宋_GB2312" w:cs="Times New Roman"/>
                <w:sz w:val="15"/>
                <w:szCs w:val="15"/>
              </w:rPr>
            </w:pPr>
            <w:r>
              <w:rPr>
                <w:rFonts w:hint="eastAsia" w:ascii="宋体" w:hAnsi="宋体" w:cs="宋体"/>
                <w:color w:val="000000"/>
                <w:kern w:val="0"/>
                <w:sz w:val="18"/>
                <w:szCs w:val="18"/>
              </w:rPr>
              <w:t>工作完成及时率</w:t>
            </w:r>
          </w:p>
        </w:tc>
        <w:tc>
          <w:tcPr>
            <w:tcW w:w="996" w:type="dxa"/>
            <w:shd w:val="clear" w:color="auto" w:fill="auto"/>
            <w:vAlign w:val="center"/>
          </w:tcPr>
          <w:p>
            <w:pPr>
              <w:widowControl/>
              <w:jc w:val="right"/>
              <w:textAlignment w:val="center"/>
              <w:rPr>
                <w:rFonts w:ascii="Times New Roman" w:hAnsi="Times New Roman" w:eastAsia="仿宋_GB2312" w:cs="Times New Roman"/>
              </w:rPr>
            </w:pPr>
            <w:r>
              <w:rPr>
                <w:rFonts w:hint="eastAsia" w:ascii="宋体" w:hAnsi="宋体" w:cs="宋体"/>
                <w:color w:val="000000"/>
                <w:kern w:val="0"/>
                <w:sz w:val="18"/>
                <w:szCs w:val="18"/>
              </w:rPr>
              <w:t>100%</w:t>
            </w:r>
          </w:p>
        </w:tc>
        <w:tc>
          <w:tcPr>
            <w:tcW w:w="3907" w:type="dxa"/>
            <w:shd w:val="clear" w:color="auto" w:fill="auto"/>
            <w:vAlign w:val="center"/>
          </w:tcPr>
          <w:p>
            <w:pPr>
              <w:widowControl/>
              <w:jc w:val="left"/>
              <w:textAlignment w:val="center"/>
              <w:rPr>
                <w:rFonts w:ascii="Times New Roman" w:hAnsi="Times New Roman" w:eastAsia="仿宋_GB2312" w:cs="Times New Roman"/>
                <w:sz w:val="18"/>
                <w:szCs w:val="18"/>
              </w:rPr>
            </w:pPr>
            <w:r>
              <w:rPr>
                <w:rFonts w:hint="eastAsia" w:ascii="宋体" w:hAnsi="宋体" w:cs="宋体"/>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0" w:type="dxa"/>
            <w:vMerge w:val="continue"/>
            <w:shd w:val="clear" w:color="auto" w:fill="auto"/>
            <w:vAlign w:val="center"/>
          </w:tcPr>
          <w:p/>
        </w:tc>
        <w:tc>
          <w:tcPr>
            <w:tcW w:w="2005" w:type="dxa"/>
            <w:shd w:val="clear" w:color="auto" w:fill="auto"/>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成本指标</w:t>
            </w:r>
          </w:p>
        </w:tc>
        <w:tc>
          <w:tcPr>
            <w:tcW w:w="2277" w:type="dxa"/>
            <w:shd w:val="clear" w:color="auto" w:fill="auto"/>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成本控制率</w:t>
            </w:r>
          </w:p>
        </w:tc>
        <w:tc>
          <w:tcPr>
            <w:tcW w:w="3477" w:type="dxa"/>
            <w:shd w:val="clear" w:color="auto" w:fill="auto"/>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成本控制率</w:t>
            </w:r>
          </w:p>
        </w:tc>
        <w:tc>
          <w:tcPr>
            <w:tcW w:w="996" w:type="dxa"/>
            <w:shd w:val="clear" w:color="auto" w:fill="auto"/>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3907" w:type="dxa"/>
            <w:shd w:val="clear" w:color="auto" w:fill="auto"/>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00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经济效益指标</w:t>
            </w:r>
          </w:p>
        </w:tc>
        <w:tc>
          <w:tcPr>
            <w:tcW w:w="2277"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对社会经济发展的影响</w:t>
            </w:r>
          </w:p>
        </w:tc>
        <w:tc>
          <w:tcPr>
            <w:tcW w:w="3477" w:type="dxa"/>
            <w:shd w:val="clear" w:color="auto" w:fill="auto"/>
            <w:vAlign w:val="center"/>
          </w:tcPr>
          <w:p>
            <w:pPr>
              <w:widowControl/>
              <w:jc w:val="left"/>
              <w:textAlignment w:val="center"/>
              <w:rPr>
                <w:rFonts w:ascii="Times New Roman" w:hAnsi="Times New Roman" w:eastAsia="仿宋_GB2312" w:cs="Times New Roman"/>
                <w:sz w:val="15"/>
                <w:szCs w:val="15"/>
              </w:rPr>
            </w:pPr>
            <w:r>
              <w:rPr>
                <w:rFonts w:hint="eastAsia" w:ascii="宋体" w:hAnsi="宋体" w:cs="宋体"/>
                <w:color w:val="000000"/>
                <w:kern w:val="0"/>
                <w:sz w:val="18"/>
                <w:szCs w:val="18"/>
              </w:rPr>
              <w:t>对社会经济发展的影响</w:t>
            </w:r>
          </w:p>
        </w:tc>
        <w:tc>
          <w:tcPr>
            <w:tcW w:w="996" w:type="dxa"/>
            <w:shd w:val="clear" w:color="auto" w:fill="auto"/>
            <w:vAlign w:val="center"/>
          </w:tcPr>
          <w:p>
            <w:pPr>
              <w:jc w:val="right"/>
              <w:rPr>
                <w:rFonts w:ascii="Times New Roman" w:hAnsi="Times New Roman" w:eastAsia="仿宋_GB2312" w:cs="Times New Roman"/>
              </w:rPr>
            </w:pPr>
            <w:r>
              <w:rPr>
                <w:rFonts w:hint="eastAsia" w:ascii="宋体" w:hAnsi="宋体" w:cs="宋体"/>
                <w:sz w:val="18"/>
                <w:szCs w:val="18"/>
              </w:rPr>
              <w:t>明显</w:t>
            </w:r>
          </w:p>
        </w:tc>
        <w:tc>
          <w:tcPr>
            <w:tcW w:w="3907" w:type="dxa"/>
            <w:shd w:val="clear" w:color="auto" w:fill="auto"/>
            <w:vAlign w:val="center"/>
          </w:tcPr>
          <w:p>
            <w:pPr>
              <w:widowControl/>
              <w:jc w:val="left"/>
              <w:textAlignment w:val="center"/>
              <w:rPr>
                <w:rFonts w:ascii="Times New Roman" w:hAnsi="Times New Roman" w:eastAsia="仿宋_GB2312" w:cs="Times New Roman"/>
                <w:sz w:val="18"/>
                <w:szCs w:val="18"/>
              </w:rPr>
            </w:pPr>
            <w:r>
              <w:rPr>
                <w:rFonts w:hint="eastAsia" w:ascii="宋体" w:hAnsi="宋体" w:cs="宋体"/>
                <w:color w:val="000000"/>
                <w:kern w:val="0"/>
                <w:sz w:val="18"/>
                <w:szCs w:val="18"/>
              </w:rPr>
              <w:t>《价格认定规定》发改价格[2015]2251号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0" w:type="dxa"/>
            <w:vMerge w:val="continue"/>
            <w:shd w:val="clear" w:color="auto" w:fill="auto"/>
            <w:vAlign w:val="center"/>
          </w:tcPr>
          <w:p/>
        </w:tc>
        <w:tc>
          <w:tcPr>
            <w:tcW w:w="200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社会效益指标</w:t>
            </w:r>
          </w:p>
        </w:tc>
        <w:tc>
          <w:tcPr>
            <w:tcW w:w="2277"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广告牌应用率</w:t>
            </w:r>
          </w:p>
        </w:tc>
        <w:tc>
          <w:tcPr>
            <w:tcW w:w="3477" w:type="dxa"/>
            <w:shd w:val="clear" w:color="auto" w:fill="auto"/>
            <w:vAlign w:val="center"/>
          </w:tcPr>
          <w:p>
            <w:pPr>
              <w:widowControl/>
              <w:jc w:val="left"/>
              <w:textAlignment w:val="center"/>
              <w:rPr>
                <w:rFonts w:ascii="Times New Roman" w:hAnsi="Times New Roman" w:eastAsia="仿宋_GB2312" w:cs="Times New Roman"/>
                <w:sz w:val="15"/>
                <w:szCs w:val="15"/>
              </w:rPr>
            </w:pPr>
            <w:r>
              <w:rPr>
                <w:rFonts w:hint="eastAsia" w:ascii="宋体" w:hAnsi="宋体" w:cs="宋体"/>
                <w:color w:val="000000"/>
                <w:kern w:val="0"/>
                <w:sz w:val="18"/>
                <w:szCs w:val="18"/>
              </w:rPr>
              <w:t>得以应用的广告数量占总数的比率</w:t>
            </w:r>
          </w:p>
        </w:tc>
        <w:tc>
          <w:tcPr>
            <w:tcW w:w="996" w:type="dxa"/>
            <w:shd w:val="clear" w:color="auto" w:fill="auto"/>
            <w:vAlign w:val="center"/>
          </w:tcPr>
          <w:p>
            <w:pPr>
              <w:widowControl/>
              <w:jc w:val="right"/>
              <w:textAlignment w:val="center"/>
              <w:rPr>
                <w:rFonts w:ascii="Times New Roman" w:hAnsi="Times New Roman" w:eastAsia="仿宋_GB2312" w:cs="Times New Roman"/>
              </w:rPr>
            </w:pPr>
            <w:r>
              <w:rPr>
                <w:rFonts w:hint="eastAsia" w:ascii="宋体" w:hAnsi="宋体" w:cs="宋体"/>
                <w:color w:val="000000"/>
                <w:kern w:val="0"/>
                <w:sz w:val="18"/>
                <w:szCs w:val="18"/>
              </w:rPr>
              <w:t>有效开展</w:t>
            </w:r>
          </w:p>
        </w:tc>
        <w:tc>
          <w:tcPr>
            <w:tcW w:w="3907" w:type="dxa"/>
            <w:shd w:val="clear" w:color="auto" w:fill="auto"/>
            <w:vAlign w:val="center"/>
          </w:tcPr>
          <w:p>
            <w:pPr>
              <w:widowControl/>
              <w:jc w:val="left"/>
              <w:textAlignment w:val="center"/>
              <w:rPr>
                <w:rFonts w:ascii="Times New Roman" w:hAnsi="Times New Roman" w:eastAsia="仿宋_GB2312" w:cs="Times New Roman"/>
                <w:sz w:val="18"/>
                <w:szCs w:val="18"/>
              </w:rPr>
            </w:pPr>
            <w:r>
              <w:rPr>
                <w:rFonts w:hint="eastAsia" w:ascii="宋体" w:hAnsi="宋体" w:cs="宋体"/>
                <w:color w:val="000000"/>
                <w:kern w:val="0"/>
                <w:sz w:val="18"/>
                <w:szCs w:val="18"/>
              </w:rPr>
              <w:t>《价格认定规定》发改价格[2015]2251号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00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服务对象满意度指标</w:t>
            </w:r>
          </w:p>
        </w:tc>
        <w:tc>
          <w:tcPr>
            <w:tcW w:w="2277"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工作人员满意度</w:t>
            </w:r>
          </w:p>
        </w:tc>
        <w:tc>
          <w:tcPr>
            <w:tcW w:w="3477" w:type="dxa"/>
            <w:shd w:val="clear" w:color="auto" w:fill="auto"/>
            <w:vAlign w:val="center"/>
          </w:tcPr>
          <w:p>
            <w:pPr>
              <w:widowControl/>
              <w:jc w:val="left"/>
              <w:textAlignment w:val="center"/>
              <w:rPr>
                <w:rFonts w:ascii="Times New Roman" w:hAnsi="Times New Roman" w:eastAsia="仿宋_GB2312" w:cs="Times New Roman"/>
                <w:sz w:val="15"/>
                <w:szCs w:val="15"/>
              </w:rPr>
            </w:pPr>
            <w:r>
              <w:rPr>
                <w:rFonts w:hint="eastAsia" w:ascii="宋体" w:hAnsi="宋体" w:cs="宋体"/>
                <w:color w:val="000000"/>
                <w:kern w:val="0"/>
                <w:sz w:val="18"/>
                <w:szCs w:val="18"/>
              </w:rPr>
              <w:t>工作人员满意度比例</w:t>
            </w:r>
          </w:p>
        </w:tc>
        <w:tc>
          <w:tcPr>
            <w:tcW w:w="996" w:type="dxa"/>
            <w:shd w:val="clear" w:color="auto" w:fill="auto"/>
            <w:vAlign w:val="center"/>
          </w:tcPr>
          <w:p>
            <w:pPr>
              <w:spacing w:line="300" w:lineRule="exact"/>
              <w:jc w:val="right"/>
              <w:rPr>
                <w:rFonts w:ascii="Times New Roman" w:hAnsi="Times New Roman" w:eastAsia="仿宋_GB2312" w:cs="Times New Roman"/>
              </w:rPr>
            </w:pPr>
            <w:r>
              <w:rPr>
                <w:rFonts w:hint="eastAsia" w:ascii="宋体" w:hAnsi="宋体" w:cs="宋体"/>
                <w:color w:val="000000"/>
                <w:kern w:val="0"/>
                <w:sz w:val="18"/>
                <w:szCs w:val="18"/>
              </w:rPr>
              <w:t>90%</w:t>
            </w:r>
          </w:p>
        </w:tc>
        <w:tc>
          <w:tcPr>
            <w:tcW w:w="3907" w:type="dxa"/>
            <w:shd w:val="clear" w:color="auto" w:fill="auto"/>
            <w:vAlign w:val="center"/>
          </w:tcPr>
          <w:p>
            <w:pPr>
              <w:widowControl/>
              <w:jc w:val="left"/>
              <w:textAlignment w:val="center"/>
              <w:rPr>
                <w:rFonts w:ascii="Times New Roman" w:hAnsi="Times New Roman" w:eastAsia="仿宋_GB2312" w:cs="Times New Roman"/>
                <w:sz w:val="15"/>
                <w:szCs w:val="15"/>
              </w:rPr>
            </w:pPr>
            <w:r>
              <w:rPr>
                <w:rFonts w:hint="eastAsia" w:ascii="宋体" w:hAnsi="宋体" w:cs="宋体"/>
                <w:color w:val="000000"/>
                <w:kern w:val="0"/>
                <w:sz w:val="18"/>
                <w:szCs w:val="18"/>
              </w:rPr>
              <w:t>调查问卷或电话回访</w:t>
            </w:r>
          </w:p>
        </w:tc>
      </w:tr>
    </w:tbl>
    <w:p>
      <w:pPr>
        <w:autoSpaceDE w:val="0"/>
        <w:autoSpaceDN w:val="0"/>
        <w:adjustRightInd w:val="0"/>
        <w:spacing w:line="584" w:lineRule="exact"/>
        <w:jc w:val="left"/>
        <w:rPr>
          <w:rFonts w:ascii="Times New Roman" w:hAnsi="Times New Roman" w:eastAsia="仿宋_GB2312" w:cs="Times New Roman"/>
          <w:sz w:val="28"/>
        </w:rPr>
      </w:pPr>
      <w:r>
        <w:rPr>
          <w:rFonts w:hint="eastAsia" w:ascii="Times New Roman" w:hAnsi="Times New Roman" w:eastAsia="黑体" w:cs="Times New Roman"/>
          <w:sz w:val="32"/>
          <w:szCs w:val="32"/>
        </w:rPr>
        <w:t>13、</w:t>
      </w:r>
      <w:r>
        <w:rPr>
          <w:rFonts w:hint="eastAsia" w:ascii="Times New Roman" w:hAnsi="Times New Roman" w:eastAsia="仿宋_GB2312" w:cs="Times New Roman"/>
          <w:sz w:val="28"/>
        </w:rPr>
        <w:t>兴远公司人员经费</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00"/>
        <w:gridCol w:w="2005"/>
        <w:gridCol w:w="3081"/>
        <w:gridCol w:w="4364"/>
        <w:gridCol w:w="1214"/>
        <w:gridCol w:w="19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0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662"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保障兴远公司正常运行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0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00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308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436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1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199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005" w:type="dxa"/>
            <w:shd w:val="clear" w:color="auto" w:fill="auto"/>
          </w:tcPr>
          <w:p>
            <w:pPr>
              <w:widowControl/>
              <w:jc w:val="left"/>
              <w:textAlignment w:val="top"/>
              <w:rPr>
                <w:rFonts w:ascii="Times New Roman" w:hAnsi="Times New Roman" w:eastAsia="仿宋_GB2312" w:cs="Times New Roman"/>
              </w:rPr>
            </w:pPr>
            <w:r>
              <w:rPr>
                <w:rFonts w:hint="eastAsia" w:ascii="宋体" w:hAnsi="宋体" w:cs="宋体"/>
                <w:color w:val="000000"/>
                <w:kern w:val="0"/>
                <w:sz w:val="18"/>
                <w:szCs w:val="18"/>
              </w:rPr>
              <w:t>数量指标</w:t>
            </w:r>
          </w:p>
        </w:tc>
        <w:tc>
          <w:tcPr>
            <w:tcW w:w="3081" w:type="dxa"/>
            <w:shd w:val="clear" w:color="auto" w:fill="auto"/>
          </w:tcPr>
          <w:p>
            <w:pPr>
              <w:widowControl/>
              <w:jc w:val="left"/>
              <w:textAlignment w:val="top"/>
              <w:rPr>
                <w:rFonts w:ascii="Times New Roman" w:hAnsi="Times New Roman" w:eastAsia="仿宋_GB2312" w:cs="Times New Roman"/>
              </w:rPr>
            </w:pPr>
            <w:r>
              <w:rPr>
                <w:rFonts w:hint="eastAsia" w:ascii="宋体" w:hAnsi="宋体" w:cs="宋体"/>
                <w:color w:val="000000"/>
                <w:kern w:val="0"/>
                <w:sz w:val="18"/>
                <w:szCs w:val="18"/>
              </w:rPr>
              <w:t>粮食统计调查</w:t>
            </w:r>
          </w:p>
        </w:tc>
        <w:tc>
          <w:tcPr>
            <w:tcW w:w="4364" w:type="dxa"/>
            <w:shd w:val="clear" w:color="auto" w:fill="auto"/>
          </w:tcPr>
          <w:p>
            <w:pPr>
              <w:widowControl/>
              <w:jc w:val="left"/>
              <w:textAlignment w:val="top"/>
              <w:rPr>
                <w:rFonts w:ascii="Times New Roman" w:hAnsi="Times New Roman" w:eastAsia="仿宋_GB2312" w:cs="Times New Roman"/>
                <w:sz w:val="15"/>
                <w:szCs w:val="15"/>
              </w:rPr>
            </w:pPr>
            <w:r>
              <w:rPr>
                <w:rFonts w:hint="eastAsia" w:ascii="宋体" w:hAnsi="宋体" w:cs="宋体"/>
                <w:color w:val="000000"/>
                <w:kern w:val="0"/>
                <w:sz w:val="18"/>
                <w:szCs w:val="18"/>
              </w:rPr>
              <w:t>统计调查数量</w:t>
            </w:r>
          </w:p>
        </w:tc>
        <w:tc>
          <w:tcPr>
            <w:tcW w:w="1214" w:type="dxa"/>
            <w:shd w:val="clear" w:color="auto" w:fill="auto"/>
          </w:tcPr>
          <w:p>
            <w:pPr>
              <w:widowControl/>
              <w:jc w:val="right"/>
              <w:textAlignment w:val="top"/>
              <w:rPr>
                <w:rFonts w:ascii="Times New Roman" w:hAnsi="Times New Roman" w:eastAsia="仿宋_GB2312" w:cs="Times New Roman"/>
              </w:rPr>
            </w:pPr>
            <w:r>
              <w:rPr>
                <w:rFonts w:hint="eastAsia" w:ascii="宋体" w:hAnsi="宋体" w:cs="宋体"/>
                <w:color w:val="000000"/>
                <w:kern w:val="0"/>
                <w:sz w:val="18"/>
                <w:szCs w:val="18"/>
              </w:rPr>
              <w:t>100户</w:t>
            </w:r>
          </w:p>
        </w:tc>
        <w:tc>
          <w:tcPr>
            <w:tcW w:w="1998" w:type="dxa"/>
            <w:shd w:val="clear" w:color="auto" w:fill="auto"/>
          </w:tcPr>
          <w:p>
            <w:pPr>
              <w:widowControl/>
              <w:jc w:val="left"/>
              <w:textAlignment w:val="top"/>
              <w:rPr>
                <w:rFonts w:ascii="Times New Roman" w:hAnsi="Times New Roman" w:eastAsia="仿宋_GB2312" w:cs="Times New Roman"/>
                <w:sz w:val="18"/>
                <w:szCs w:val="18"/>
              </w:rPr>
            </w:pPr>
            <w:r>
              <w:rPr>
                <w:rFonts w:hint="eastAsia" w:ascii="宋体" w:hAnsi="宋体" w:cs="宋体"/>
                <w:color w:val="000000"/>
                <w:kern w:val="0"/>
                <w:sz w:val="18"/>
                <w:szCs w:val="18"/>
              </w:rPr>
              <w:t>督查室2945号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68" w:hRule="atLeast"/>
          <w:jc w:val="center"/>
        </w:trPr>
        <w:tc>
          <w:tcPr>
            <w:tcW w:w="1400" w:type="dxa"/>
            <w:vMerge w:val="continue"/>
            <w:shd w:val="clear" w:color="auto" w:fill="auto"/>
            <w:vAlign w:val="center"/>
          </w:tcPr>
          <w:p/>
        </w:tc>
        <w:tc>
          <w:tcPr>
            <w:tcW w:w="2005" w:type="dxa"/>
            <w:shd w:val="clear" w:color="auto" w:fill="auto"/>
          </w:tcPr>
          <w:p>
            <w:pPr>
              <w:widowControl/>
              <w:jc w:val="left"/>
              <w:textAlignment w:val="top"/>
              <w:rPr>
                <w:rFonts w:ascii="Times New Roman" w:hAnsi="Times New Roman" w:eastAsia="仿宋_GB2312" w:cs="Times New Roman"/>
              </w:rPr>
            </w:pPr>
            <w:r>
              <w:rPr>
                <w:rFonts w:hint="eastAsia" w:ascii="宋体" w:hAnsi="宋体" w:cs="宋体"/>
                <w:color w:val="000000"/>
                <w:kern w:val="0"/>
                <w:sz w:val="18"/>
                <w:szCs w:val="18"/>
              </w:rPr>
              <w:t>数量指标</w:t>
            </w:r>
          </w:p>
        </w:tc>
        <w:tc>
          <w:tcPr>
            <w:tcW w:w="3081" w:type="dxa"/>
            <w:shd w:val="clear" w:color="auto" w:fill="auto"/>
          </w:tcPr>
          <w:p>
            <w:pPr>
              <w:widowControl/>
              <w:jc w:val="left"/>
              <w:textAlignment w:val="top"/>
              <w:rPr>
                <w:rFonts w:ascii="Times New Roman" w:hAnsi="Times New Roman" w:eastAsia="仿宋_GB2312" w:cs="Times New Roman"/>
              </w:rPr>
            </w:pPr>
            <w:r>
              <w:rPr>
                <w:rFonts w:hint="eastAsia" w:ascii="宋体" w:hAnsi="宋体" w:cs="宋体"/>
                <w:color w:val="000000"/>
                <w:kern w:val="0"/>
                <w:sz w:val="18"/>
                <w:szCs w:val="18"/>
              </w:rPr>
              <w:t>组织培训班次</w:t>
            </w:r>
          </w:p>
        </w:tc>
        <w:tc>
          <w:tcPr>
            <w:tcW w:w="4364" w:type="dxa"/>
            <w:shd w:val="clear" w:color="auto" w:fill="auto"/>
          </w:tcPr>
          <w:p>
            <w:pPr>
              <w:widowControl/>
              <w:jc w:val="left"/>
              <w:textAlignment w:val="top"/>
              <w:rPr>
                <w:rFonts w:ascii="Times New Roman" w:hAnsi="Times New Roman" w:eastAsia="仿宋_GB2312" w:cs="Times New Roman"/>
                <w:sz w:val="15"/>
                <w:szCs w:val="15"/>
              </w:rPr>
            </w:pPr>
            <w:r>
              <w:rPr>
                <w:rFonts w:hint="eastAsia" w:ascii="宋体" w:hAnsi="宋体" w:cs="宋体"/>
                <w:color w:val="000000"/>
                <w:kern w:val="0"/>
                <w:sz w:val="18"/>
                <w:szCs w:val="18"/>
              </w:rPr>
              <w:t>组织培训的班次</w:t>
            </w:r>
          </w:p>
        </w:tc>
        <w:tc>
          <w:tcPr>
            <w:tcW w:w="1214" w:type="dxa"/>
            <w:shd w:val="clear" w:color="auto" w:fill="auto"/>
          </w:tcPr>
          <w:p>
            <w:pPr>
              <w:widowControl/>
              <w:jc w:val="right"/>
              <w:textAlignment w:val="top"/>
              <w:rPr>
                <w:rFonts w:ascii="Times New Roman" w:hAnsi="Times New Roman" w:eastAsia="仿宋_GB2312" w:cs="Times New Roman"/>
              </w:rPr>
            </w:pPr>
            <w:r>
              <w:rPr>
                <w:rFonts w:hint="eastAsia" w:ascii="宋体" w:hAnsi="宋体" w:cs="宋体"/>
                <w:color w:val="000000"/>
                <w:kern w:val="0"/>
                <w:sz w:val="18"/>
                <w:szCs w:val="18"/>
              </w:rPr>
              <w:t>3次</w:t>
            </w:r>
          </w:p>
        </w:tc>
        <w:tc>
          <w:tcPr>
            <w:tcW w:w="1998" w:type="dxa"/>
            <w:shd w:val="clear" w:color="auto" w:fill="auto"/>
          </w:tcPr>
          <w:p>
            <w:pPr>
              <w:widowControl/>
              <w:jc w:val="left"/>
              <w:textAlignment w:val="top"/>
              <w:rPr>
                <w:rFonts w:ascii="Times New Roman" w:hAnsi="Times New Roman" w:eastAsia="仿宋_GB2312" w:cs="Times New Roman"/>
                <w:sz w:val="18"/>
                <w:szCs w:val="18"/>
              </w:rPr>
            </w:pPr>
            <w:r>
              <w:rPr>
                <w:rFonts w:hint="eastAsia" w:ascii="宋体" w:hAnsi="宋体" w:cs="宋体"/>
                <w:color w:val="000000"/>
                <w:kern w:val="0"/>
                <w:sz w:val="18"/>
                <w:szCs w:val="18"/>
              </w:rPr>
              <w:t>督查室2945号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0" w:type="dxa"/>
            <w:vMerge w:val="continue"/>
            <w:shd w:val="clear" w:color="auto" w:fill="auto"/>
            <w:vAlign w:val="center"/>
          </w:tcPr>
          <w:p/>
        </w:tc>
        <w:tc>
          <w:tcPr>
            <w:tcW w:w="200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质量指标</w:t>
            </w:r>
          </w:p>
        </w:tc>
        <w:tc>
          <w:tcPr>
            <w:tcW w:w="3081"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企业单位考核工作完成率</w:t>
            </w:r>
          </w:p>
        </w:tc>
        <w:tc>
          <w:tcPr>
            <w:tcW w:w="4364" w:type="dxa"/>
            <w:shd w:val="clear" w:color="auto" w:fill="auto"/>
            <w:vAlign w:val="center"/>
          </w:tcPr>
          <w:p>
            <w:pPr>
              <w:widowControl/>
              <w:jc w:val="left"/>
              <w:textAlignment w:val="center"/>
              <w:rPr>
                <w:rFonts w:ascii="Times New Roman" w:hAnsi="Times New Roman" w:eastAsia="仿宋_GB2312" w:cs="Times New Roman"/>
                <w:sz w:val="15"/>
                <w:szCs w:val="15"/>
              </w:rPr>
            </w:pPr>
            <w:r>
              <w:rPr>
                <w:rFonts w:hint="eastAsia" w:ascii="宋体" w:hAnsi="宋体" w:cs="宋体"/>
                <w:color w:val="000000"/>
                <w:kern w:val="0"/>
                <w:sz w:val="18"/>
                <w:szCs w:val="18"/>
              </w:rPr>
              <w:t>企业单位考核工作完成情况与计划完成情况相比较</w:t>
            </w:r>
          </w:p>
        </w:tc>
        <w:tc>
          <w:tcPr>
            <w:tcW w:w="1214" w:type="dxa"/>
            <w:shd w:val="clear" w:color="auto" w:fill="auto"/>
            <w:vAlign w:val="center"/>
          </w:tcPr>
          <w:p>
            <w:pPr>
              <w:widowControl/>
              <w:jc w:val="right"/>
              <w:textAlignment w:val="center"/>
              <w:rPr>
                <w:rFonts w:ascii="Times New Roman" w:hAnsi="Times New Roman" w:eastAsia="仿宋_GB2312" w:cs="Times New Roman"/>
              </w:rPr>
            </w:pPr>
            <w:r>
              <w:rPr>
                <w:rFonts w:hint="eastAsia" w:ascii="宋体" w:hAnsi="宋体" w:cs="宋体"/>
                <w:color w:val="000000"/>
                <w:kern w:val="0"/>
                <w:sz w:val="18"/>
                <w:szCs w:val="18"/>
              </w:rPr>
              <w:t>100%</w:t>
            </w:r>
          </w:p>
        </w:tc>
        <w:tc>
          <w:tcPr>
            <w:tcW w:w="1998" w:type="dxa"/>
            <w:shd w:val="clear" w:color="auto" w:fill="auto"/>
            <w:vAlign w:val="center"/>
          </w:tcPr>
          <w:p>
            <w:pPr>
              <w:widowControl/>
              <w:jc w:val="left"/>
              <w:textAlignment w:val="center"/>
              <w:rPr>
                <w:rFonts w:ascii="Times New Roman" w:hAnsi="Times New Roman" w:eastAsia="仿宋_GB2312" w:cs="Times New Roman"/>
                <w:sz w:val="18"/>
                <w:szCs w:val="18"/>
              </w:rPr>
            </w:pPr>
            <w:r>
              <w:rPr>
                <w:rFonts w:hint="eastAsia" w:ascii="宋体" w:hAnsi="宋体" w:cs="宋体"/>
                <w:color w:val="000000"/>
                <w:kern w:val="0"/>
                <w:sz w:val="18"/>
                <w:szCs w:val="18"/>
              </w:rPr>
              <w:t>督查室2945号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0" w:type="dxa"/>
            <w:vMerge w:val="continue"/>
            <w:shd w:val="clear" w:color="auto" w:fill="auto"/>
            <w:vAlign w:val="center"/>
          </w:tcPr>
          <w:p/>
        </w:tc>
        <w:tc>
          <w:tcPr>
            <w:tcW w:w="200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时效指标</w:t>
            </w:r>
          </w:p>
        </w:tc>
        <w:tc>
          <w:tcPr>
            <w:tcW w:w="3081"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工作完成及时率</w:t>
            </w:r>
          </w:p>
        </w:tc>
        <w:tc>
          <w:tcPr>
            <w:tcW w:w="4364" w:type="dxa"/>
            <w:shd w:val="clear" w:color="auto" w:fill="auto"/>
            <w:vAlign w:val="center"/>
          </w:tcPr>
          <w:p>
            <w:pPr>
              <w:widowControl/>
              <w:jc w:val="left"/>
              <w:textAlignment w:val="center"/>
              <w:rPr>
                <w:rFonts w:ascii="Times New Roman" w:hAnsi="Times New Roman" w:eastAsia="仿宋_GB2312" w:cs="Times New Roman"/>
                <w:sz w:val="15"/>
                <w:szCs w:val="15"/>
              </w:rPr>
            </w:pPr>
            <w:r>
              <w:rPr>
                <w:rFonts w:hint="eastAsia" w:ascii="宋体" w:hAnsi="宋体" w:cs="宋体"/>
                <w:color w:val="000000"/>
                <w:kern w:val="0"/>
                <w:sz w:val="18"/>
                <w:szCs w:val="18"/>
              </w:rPr>
              <w:t>工作完成及时率</w:t>
            </w:r>
          </w:p>
        </w:tc>
        <w:tc>
          <w:tcPr>
            <w:tcW w:w="1214" w:type="dxa"/>
            <w:shd w:val="clear" w:color="auto" w:fill="auto"/>
            <w:vAlign w:val="center"/>
          </w:tcPr>
          <w:p>
            <w:pPr>
              <w:widowControl/>
              <w:jc w:val="right"/>
              <w:textAlignment w:val="center"/>
              <w:rPr>
                <w:rFonts w:ascii="Times New Roman" w:hAnsi="Times New Roman" w:eastAsia="仿宋_GB2312" w:cs="Times New Roman"/>
              </w:rPr>
            </w:pPr>
            <w:r>
              <w:rPr>
                <w:rFonts w:hint="eastAsia" w:ascii="宋体" w:hAnsi="宋体" w:cs="宋体"/>
                <w:color w:val="000000"/>
                <w:kern w:val="0"/>
                <w:sz w:val="18"/>
                <w:szCs w:val="18"/>
              </w:rPr>
              <w:t>100%</w:t>
            </w:r>
          </w:p>
        </w:tc>
        <w:tc>
          <w:tcPr>
            <w:tcW w:w="1998" w:type="dxa"/>
            <w:shd w:val="clear" w:color="auto" w:fill="auto"/>
            <w:vAlign w:val="center"/>
          </w:tcPr>
          <w:p>
            <w:pPr>
              <w:widowControl/>
              <w:jc w:val="left"/>
              <w:textAlignment w:val="center"/>
              <w:rPr>
                <w:rFonts w:ascii="Times New Roman" w:hAnsi="Times New Roman" w:eastAsia="仿宋_GB2312" w:cs="Times New Roman"/>
                <w:sz w:val="18"/>
                <w:szCs w:val="18"/>
              </w:rPr>
            </w:pPr>
            <w:r>
              <w:rPr>
                <w:rFonts w:hint="eastAsia" w:ascii="宋体" w:hAnsi="宋体" w:cs="宋体"/>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0" w:type="dxa"/>
            <w:vMerge w:val="continue"/>
            <w:shd w:val="clear" w:color="auto" w:fill="auto"/>
            <w:vAlign w:val="center"/>
          </w:tcPr>
          <w:p/>
        </w:tc>
        <w:tc>
          <w:tcPr>
            <w:tcW w:w="2005" w:type="dxa"/>
            <w:shd w:val="clear" w:color="auto" w:fill="auto"/>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成本指标</w:t>
            </w:r>
          </w:p>
        </w:tc>
        <w:tc>
          <w:tcPr>
            <w:tcW w:w="3081" w:type="dxa"/>
            <w:shd w:val="clear" w:color="auto" w:fill="auto"/>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成本控制率</w:t>
            </w:r>
          </w:p>
        </w:tc>
        <w:tc>
          <w:tcPr>
            <w:tcW w:w="4364" w:type="dxa"/>
            <w:shd w:val="clear" w:color="auto" w:fill="auto"/>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成本控制率</w:t>
            </w:r>
          </w:p>
        </w:tc>
        <w:tc>
          <w:tcPr>
            <w:tcW w:w="1214" w:type="dxa"/>
            <w:shd w:val="clear" w:color="auto" w:fill="auto"/>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1998" w:type="dxa"/>
            <w:shd w:val="clear" w:color="auto" w:fill="auto"/>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00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经济效益指标</w:t>
            </w:r>
          </w:p>
        </w:tc>
        <w:tc>
          <w:tcPr>
            <w:tcW w:w="3081"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国有资产保值增值</w:t>
            </w:r>
          </w:p>
        </w:tc>
        <w:tc>
          <w:tcPr>
            <w:tcW w:w="4364" w:type="dxa"/>
            <w:shd w:val="clear" w:color="auto" w:fill="auto"/>
            <w:vAlign w:val="center"/>
          </w:tcPr>
          <w:p>
            <w:pPr>
              <w:widowControl/>
              <w:jc w:val="left"/>
              <w:textAlignment w:val="center"/>
              <w:rPr>
                <w:rFonts w:ascii="Times New Roman" w:hAnsi="Times New Roman" w:eastAsia="仿宋_GB2312" w:cs="Times New Roman"/>
                <w:sz w:val="15"/>
                <w:szCs w:val="15"/>
              </w:rPr>
            </w:pPr>
            <w:r>
              <w:rPr>
                <w:rFonts w:hint="eastAsia" w:ascii="宋体" w:hAnsi="宋体" w:cs="宋体"/>
                <w:color w:val="000000"/>
                <w:kern w:val="0"/>
                <w:sz w:val="18"/>
                <w:szCs w:val="18"/>
              </w:rPr>
              <w:t>国有资产保值增值率</w:t>
            </w:r>
          </w:p>
        </w:tc>
        <w:tc>
          <w:tcPr>
            <w:tcW w:w="1214" w:type="dxa"/>
            <w:shd w:val="clear" w:color="auto" w:fill="auto"/>
            <w:vAlign w:val="center"/>
          </w:tcPr>
          <w:p>
            <w:pPr>
              <w:jc w:val="right"/>
              <w:rPr>
                <w:rFonts w:ascii="Times New Roman" w:hAnsi="Times New Roman" w:eastAsia="仿宋_GB2312" w:cs="Times New Roman"/>
              </w:rPr>
            </w:pPr>
            <w:r>
              <w:rPr>
                <w:rFonts w:hint="eastAsia" w:ascii="宋体" w:hAnsi="宋体" w:cs="宋体"/>
                <w:sz w:val="18"/>
                <w:szCs w:val="18"/>
              </w:rPr>
              <w:t>90%</w:t>
            </w:r>
          </w:p>
        </w:tc>
        <w:tc>
          <w:tcPr>
            <w:tcW w:w="1998" w:type="dxa"/>
            <w:shd w:val="clear" w:color="auto" w:fill="auto"/>
            <w:vAlign w:val="center"/>
          </w:tcPr>
          <w:p>
            <w:pPr>
              <w:widowControl/>
              <w:jc w:val="left"/>
              <w:textAlignment w:val="center"/>
              <w:rPr>
                <w:rFonts w:ascii="Times New Roman" w:hAnsi="Times New Roman" w:eastAsia="仿宋_GB2312" w:cs="Times New Roman"/>
                <w:sz w:val="18"/>
                <w:szCs w:val="18"/>
              </w:rPr>
            </w:pPr>
            <w:r>
              <w:rPr>
                <w:rFonts w:hint="eastAsia" w:ascii="宋体" w:hAnsi="宋体" w:cs="宋体"/>
                <w:color w:val="000000"/>
                <w:kern w:val="0"/>
                <w:sz w:val="18"/>
                <w:szCs w:val="18"/>
              </w:rPr>
              <w:t>督查室2945号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0" w:type="dxa"/>
            <w:vMerge w:val="continue"/>
            <w:shd w:val="clear" w:color="auto" w:fill="auto"/>
            <w:vAlign w:val="center"/>
          </w:tcPr>
          <w:p/>
        </w:tc>
        <w:tc>
          <w:tcPr>
            <w:tcW w:w="200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社会效益指标</w:t>
            </w:r>
          </w:p>
        </w:tc>
        <w:tc>
          <w:tcPr>
            <w:tcW w:w="3081"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保障兴远公司日常工作开展</w:t>
            </w:r>
          </w:p>
        </w:tc>
        <w:tc>
          <w:tcPr>
            <w:tcW w:w="4364" w:type="dxa"/>
            <w:shd w:val="clear" w:color="auto" w:fill="auto"/>
            <w:vAlign w:val="center"/>
          </w:tcPr>
          <w:p>
            <w:pPr>
              <w:widowControl/>
              <w:jc w:val="left"/>
              <w:textAlignment w:val="center"/>
              <w:rPr>
                <w:rFonts w:ascii="Times New Roman" w:hAnsi="Times New Roman" w:eastAsia="仿宋_GB2312" w:cs="Times New Roman"/>
                <w:sz w:val="15"/>
                <w:szCs w:val="15"/>
              </w:rPr>
            </w:pPr>
            <w:r>
              <w:rPr>
                <w:rFonts w:hint="eastAsia" w:ascii="宋体" w:hAnsi="宋体" w:cs="宋体"/>
                <w:color w:val="000000"/>
                <w:kern w:val="0"/>
                <w:sz w:val="18"/>
                <w:szCs w:val="18"/>
              </w:rPr>
              <w:t>保障兴远公司日常工作开展</w:t>
            </w:r>
          </w:p>
        </w:tc>
        <w:tc>
          <w:tcPr>
            <w:tcW w:w="1214" w:type="dxa"/>
            <w:shd w:val="clear" w:color="auto" w:fill="auto"/>
            <w:vAlign w:val="center"/>
          </w:tcPr>
          <w:p>
            <w:pPr>
              <w:widowControl/>
              <w:jc w:val="right"/>
              <w:textAlignment w:val="center"/>
              <w:rPr>
                <w:rFonts w:ascii="Times New Roman" w:hAnsi="Times New Roman" w:eastAsia="仿宋_GB2312" w:cs="Times New Roman"/>
              </w:rPr>
            </w:pPr>
            <w:r>
              <w:rPr>
                <w:rFonts w:hint="eastAsia" w:ascii="宋体" w:hAnsi="宋体" w:cs="宋体"/>
                <w:color w:val="000000"/>
                <w:kern w:val="0"/>
                <w:sz w:val="18"/>
                <w:szCs w:val="18"/>
              </w:rPr>
              <w:t>有效开展</w:t>
            </w:r>
          </w:p>
        </w:tc>
        <w:tc>
          <w:tcPr>
            <w:tcW w:w="1998" w:type="dxa"/>
            <w:shd w:val="clear" w:color="auto" w:fill="auto"/>
            <w:vAlign w:val="center"/>
          </w:tcPr>
          <w:p>
            <w:pPr>
              <w:widowControl/>
              <w:jc w:val="left"/>
              <w:textAlignment w:val="center"/>
              <w:rPr>
                <w:rFonts w:ascii="Times New Roman" w:hAnsi="Times New Roman" w:eastAsia="仿宋_GB2312" w:cs="Times New Roman"/>
                <w:sz w:val="18"/>
                <w:szCs w:val="18"/>
              </w:rPr>
            </w:pPr>
            <w:r>
              <w:rPr>
                <w:rFonts w:hint="eastAsia" w:ascii="宋体" w:hAnsi="宋体" w:cs="宋体"/>
                <w:color w:val="000000"/>
                <w:kern w:val="0"/>
                <w:sz w:val="18"/>
                <w:szCs w:val="18"/>
              </w:rPr>
              <w:t>督查室2945号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00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服务对象满意度指标</w:t>
            </w:r>
          </w:p>
        </w:tc>
        <w:tc>
          <w:tcPr>
            <w:tcW w:w="3081"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工作人员满意度</w:t>
            </w:r>
          </w:p>
        </w:tc>
        <w:tc>
          <w:tcPr>
            <w:tcW w:w="4364" w:type="dxa"/>
            <w:shd w:val="clear" w:color="auto" w:fill="auto"/>
            <w:vAlign w:val="center"/>
          </w:tcPr>
          <w:p>
            <w:pPr>
              <w:widowControl/>
              <w:jc w:val="left"/>
              <w:textAlignment w:val="center"/>
              <w:rPr>
                <w:rFonts w:ascii="Times New Roman" w:hAnsi="Times New Roman" w:eastAsia="仿宋_GB2312" w:cs="Times New Roman"/>
                <w:sz w:val="15"/>
                <w:szCs w:val="15"/>
              </w:rPr>
            </w:pPr>
            <w:r>
              <w:rPr>
                <w:rFonts w:hint="eastAsia" w:ascii="宋体" w:hAnsi="宋体" w:cs="宋体"/>
                <w:color w:val="000000"/>
                <w:kern w:val="0"/>
                <w:sz w:val="18"/>
                <w:szCs w:val="18"/>
              </w:rPr>
              <w:t>工作人员满意度比例</w:t>
            </w:r>
          </w:p>
        </w:tc>
        <w:tc>
          <w:tcPr>
            <w:tcW w:w="1214" w:type="dxa"/>
            <w:shd w:val="clear" w:color="auto" w:fill="auto"/>
            <w:vAlign w:val="center"/>
          </w:tcPr>
          <w:p>
            <w:pPr>
              <w:spacing w:line="300" w:lineRule="exact"/>
              <w:jc w:val="right"/>
              <w:rPr>
                <w:rFonts w:ascii="Times New Roman" w:hAnsi="Times New Roman" w:eastAsia="仿宋_GB2312" w:cs="Times New Roman"/>
              </w:rPr>
            </w:pPr>
            <w:r>
              <w:rPr>
                <w:rFonts w:hint="eastAsia" w:ascii="宋体" w:hAnsi="宋体" w:cs="宋体"/>
                <w:color w:val="000000"/>
                <w:kern w:val="0"/>
                <w:sz w:val="18"/>
                <w:szCs w:val="18"/>
              </w:rPr>
              <w:t>90%</w:t>
            </w:r>
          </w:p>
        </w:tc>
        <w:tc>
          <w:tcPr>
            <w:tcW w:w="1998" w:type="dxa"/>
            <w:shd w:val="clear" w:color="auto" w:fill="auto"/>
            <w:vAlign w:val="center"/>
          </w:tcPr>
          <w:p>
            <w:pPr>
              <w:widowControl/>
              <w:jc w:val="left"/>
              <w:textAlignment w:val="center"/>
              <w:rPr>
                <w:rFonts w:ascii="Times New Roman" w:hAnsi="Times New Roman" w:eastAsia="仿宋_GB2312" w:cs="Times New Roman"/>
                <w:sz w:val="15"/>
                <w:szCs w:val="15"/>
              </w:rPr>
            </w:pPr>
            <w:r>
              <w:rPr>
                <w:rFonts w:hint="eastAsia" w:ascii="宋体" w:hAnsi="宋体" w:cs="宋体"/>
                <w:color w:val="000000"/>
                <w:kern w:val="0"/>
                <w:sz w:val="18"/>
                <w:szCs w:val="18"/>
              </w:rPr>
              <w:t>调查问卷或电话回访</w:t>
            </w:r>
          </w:p>
        </w:tc>
      </w:tr>
    </w:tbl>
    <w:p>
      <w:pPr>
        <w:autoSpaceDE w:val="0"/>
        <w:autoSpaceDN w:val="0"/>
        <w:adjustRightInd w:val="0"/>
        <w:spacing w:line="584" w:lineRule="exact"/>
        <w:jc w:val="left"/>
        <w:rPr>
          <w:rFonts w:ascii="Times New Roman" w:hAnsi="Times New Roman" w:eastAsia="仿宋_GB2312" w:cs="Times New Roman"/>
          <w:sz w:val="28"/>
        </w:rPr>
      </w:pPr>
      <w:r>
        <w:rPr>
          <w:rFonts w:hint="eastAsia" w:ascii="Times New Roman" w:hAnsi="Times New Roman" w:eastAsia="仿宋_GB2312" w:cs="Times New Roman"/>
          <w:sz w:val="28"/>
        </w:rPr>
        <w:t>14、应急救灾物资采购资金</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00"/>
        <w:gridCol w:w="2005"/>
        <w:gridCol w:w="3081"/>
        <w:gridCol w:w="4228"/>
        <w:gridCol w:w="1350"/>
        <w:gridCol w:w="19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0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662"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通过项目的开展完成初步救灾储备体系，实现灾害救助所需物资储备和管理需要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0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00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308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422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35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199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005" w:type="dxa"/>
            <w:shd w:val="clear" w:color="auto" w:fill="auto"/>
          </w:tcPr>
          <w:p>
            <w:pPr>
              <w:widowControl/>
              <w:jc w:val="left"/>
              <w:textAlignment w:val="top"/>
              <w:rPr>
                <w:rFonts w:ascii="Times New Roman" w:hAnsi="Times New Roman" w:eastAsia="仿宋_GB2312" w:cs="Times New Roman"/>
              </w:rPr>
            </w:pPr>
            <w:r>
              <w:rPr>
                <w:rFonts w:hint="eastAsia" w:ascii="宋体" w:hAnsi="宋体" w:cs="宋体"/>
                <w:color w:val="000000"/>
                <w:kern w:val="0"/>
                <w:sz w:val="18"/>
                <w:szCs w:val="18"/>
              </w:rPr>
              <w:t>数量指标</w:t>
            </w:r>
          </w:p>
        </w:tc>
        <w:tc>
          <w:tcPr>
            <w:tcW w:w="3081" w:type="dxa"/>
            <w:shd w:val="clear" w:color="auto" w:fill="auto"/>
          </w:tcPr>
          <w:p>
            <w:pPr>
              <w:widowControl/>
              <w:jc w:val="left"/>
              <w:textAlignment w:val="top"/>
              <w:rPr>
                <w:rFonts w:ascii="Times New Roman" w:hAnsi="Times New Roman" w:eastAsia="仿宋_GB2312" w:cs="Times New Roman"/>
              </w:rPr>
            </w:pPr>
            <w:r>
              <w:rPr>
                <w:rFonts w:hint="eastAsia" w:ascii="宋体" w:hAnsi="宋体" w:cs="宋体"/>
                <w:color w:val="000000"/>
                <w:kern w:val="0"/>
                <w:sz w:val="18"/>
                <w:szCs w:val="18"/>
              </w:rPr>
              <w:t>储备救灾物资数量</w:t>
            </w:r>
          </w:p>
        </w:tc>
        <w:tc>
          <w:tcPr>
            <w:tcW w:w="4228" w:type="dxa"/>
            <w:shd w:val="clear" w:color="auto" w:fill="auto"/>
          </w:tcPr>
          <w:p>
            <w:pPr>
              <w:widowControl/>
              <w:jc w:val="left"/>
              <w:textAlignment w:val="top"/>
              <w:rPr>
                <w:rFonts w:ascii="Times New Roman" w:hAnsi="Times New Roman" w:eastAsia="仿宋_GB2312" w:cs="Times New Roman"/>
                <w:sz w:val="15"/>
                <w:szCs w:val="15"/>
              </w:rPr>
            </w:pPr>
            <w:r>
              <w:rPr>
                <w:rFonts w:hint="eastAsia" w:ascii="宋体" w:hAnsi="宋体" w:cs="宋体"/>
                <w:color w:val="000000"/>
                <w:kern w:val="0"/>
                <w:sz w:val="18"/>
                <w:szCs w:val="18"/>
              </w:rPr>
              <w:t>完成储备救灾物资的数量</w:t>
            </w:r>
          </w:p>
        </w:tc>
        <w:tc>
          <w:tcPr>
            <w:tcW w:w="1350" w:type="dxa"/>
            <w:shd w:val="clear" w:color="auto" w:fill="auto"/>
          </w:tcPr>
          <w:p>
            <w:pPr>
              <w:widowControl/>
              <w:jc w:val="right"/>
              <w:textAlignment w:val="top"/>
              <w:rPr>
                <w:rFonts w:ascii="Times New Roman" w:hAnsi="Times New Roman" w:eastAsia="仿宋_GB2312" w:cs="Times New Roman"/>
              </w:rPr>
            </w:pPr>
            <w:r>
              <w:rPr>
                <w:rFonts w:hint="eastAsia" w:ascii="宋体" w:hAnsi="宋体" w:cs="宋体"/>
                <w:color w:val="000000"/>
                <w:kern w:val="0"/>
                <w:sz w:val="18"/>
                <w:szCs w:val="18"/>
              </w:rPr>
              <w:t>9000件</w:t>
            </w:r>
          </w:p>
        </w:tc>
        <w:tc>
          <w:tcPr>
            <w:tcW w:w="1998" w:type="dxa"/>
            <w:shd w:val="clear" w:color="auto" w:fill="auto"/>
          </w:tcPr>
          <w:p>
            <w:pPr>
              <w:widowControl/>
              <w:jc w:val="left"/>
              <w:textAlignment w:val="top"/>
              <w:rPr>
                <w:rFonts w:ascii="Times New Roman" w:hAnsi="Times New Roman" w:eastAsia="仿宋_GB2312" w:cs="Times New Roman"/>
                <w:sz w:val="18"/>
                <w:szCs w:val="18"/>
              </w:rPr>
            </w:pPr>
            <w:r>
              <w:rPr>
                <w:rFonts w:hint="eastAsia" w:ascii="宋体" w:hAnsi="宋体" w:cs="宋体"/>
                <w:color w:val="000000"/>
                <w:kern w:val="0"/>
                <w:sz w:val="18"/>
                <w:szCs w:val="18"/>
              </w:rPr>
              <w:t>督查室[2020]1539号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68" w:hRule="atLeast"/>
          <w:jc w:val="center"/>
        </w:trPr>
        <w:tc>
          <w:tcPr>
            <w:tcW w:w="1400" w:type="dxa"/>
            <w:vMerge w:val="continue"/>
            <w:shd w:val="clear" w:color="auto" w:fill="auto"/>
            <w:vAlign w:val="center"/>
          </w:tcPr>
          <w:p/>
        </w:tc>
        <w:tc>
          <w:tcPr>
            <w:tcW w:w="200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质量指标</w:t>
            </w:r>
          </w:p>
        </w:tc>
        <w:tc>
          <w:tcPr>
            <w:tcW w:w="3081"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储备物资采购完成率</w:t>
            </w:r>
          </w:p>
        </w:tc>
        <w:tc>
          <w:tcPr>
            <w:tcW w:w="4228" w:type="dxa"/>
            <w:shd w:val="clear" w:color="auto" w:fill="auto"/>
            <w:vAlign w:val="center"/>
          </w:tcPr>
          <w:p>
            <w:pPr>
              <w:widowControl/>
              <w:jc w:val="left"/>
              <w:textAlignment w:val="center"/>
              <w:rPr>
                <w:rFonts w:ascii="Times New Roman" w:hAnsi="Times New Roman" w:eastAsia="仿宋_GB2312" w:cs="Times New Roman"/>
                <w:sz w:val="15"/>
                <w:szCs w:val="15"/>
              </w:rPr>
            </w:pPr>
            <w:r>
              <w:rPr>
                <w:rFonts w:hint="eastAsia" w:ascii="宋体" w:hAnsi="宋体" w:cs="宋体"/>
                <w:color w:val="000000"/>
                <w:kern w:val="0"/>
                <w:sz w:val="18"/>
                <w:szCs w:val="18"/>
              </w:rPr>
              <w:t>储备物资采购完成率</w:t>
            </w:r>
          </w:p>
        </w:tc>
        <w:tc>
          <w:tcPr>
            <w:tcW w:w="1350" w:type="dxa"/>
            <w:shd w:val="clear" w:color="auto" w:fill="auto"/>
          </w:tcPr>
          <w:p>
            <w:pPr>
              <w:widowControl/>
              <w:jc w:val="right"/>
              <w:textAlignment w:val="top"/>
              <w:rPr>
                <w:rFonts w:ascii="Times New Roman" w:hAnsi="Times New Roman" w:eastAsia="仿宋_GB2312" w:cs="Times New Roman"/>
              </w:rPr>
            </w:pPr>
            <w:r>
              <w:rPr>
                <w:rFonts w:hint="eastAsia" w:ascii="宋体" w:hAnsi="宋体" w:cs="宋体"/>
                <w:color w:val="000000"/>
                <w:kern w:val="0"/>
                <w:sz w:val="18"/>
                <w:szCs w:val="18"/>
              </w:rPr>
              <w:t>100%</w:t>
            </w:r>
          </w:p>
        </w:tc>
        <w:tc>
          <w:tcPr>
            <w:tcW w:w="1998" w:type="dxa"/>
            <w:shd w:val="clear" w:color="auto" w:fill="auto"/>
            <w:vAlign w:val="center"/>
          </w:tcPr>
          <w:p>
            <w:pPr>
              <w:widowControl/>
              <w:jc w:val="left"/>
              <w:textAlignment w:val="center"/>
              <w:rPr>
                <w:rFonts w:ascii="Times New Roman" w:hAnsi="Times New Roman" w:eastAsia="仿宋_GB2312" w:cs="Times New Roman"/>
                <w:sz w:val="18"/>
                <w:szCs w:val="18"/>
              </w:rPr>
            </w:pPr>
            <w:r>
              <w:rPr>
                <w:rFonts w:hint="eastAsia" w:ascii="宋体" w:hAnsi="宋体" w:cs="宋体"/>
                <w:color w:val="000000"/>
                <w:kern w:val="0"/>
                <w:sz w:val="18"/>
                <w:szCs w:val="18"/>
              </w:rPr>
              <w:t>督查室[2020]1539号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0" w:type="dxa"/>
            <w:vMerge w:val="continue"/>
            <w:shd w:val="clear" w:color="auto" w:fill="auto"/>
            <w:vAlign w:val="center"/>
          </w:tcPr>
          <w:p/>
        </w:tc>
        <w:tc>
          <w:tcPr>
            <w:tcW w:w="200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时效指标</w:t>
            </w:r>
          </w:p>
        </w:tc>
        <w:tc>
          <w:tcPr>
            <w:tcW w:w="3081"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储备物资采购完成时间</w:t>
            </w:r>
          </w:p>
        </w:tc>
        <w:tc>
          <w:tcPr>
            <w:tcW w:w="4228" w:type="dxa"/>
            <w:shd w:val="clear" w:color="auto" w:fill="auto"/>
            <w:vAlign w:val="center"/>
          </w:tcPr>
          <w:p>
            <w:pPr>
              <w:widowControl/>
              <w:jc w:val="left"/>
              <w:textAlignment w:val="center"/>
              <w:rPr>
                <w:rFonts w:ascii="Times New Roman" w:hAnsi="Times New Roman" w:eastAsia="仿宋_GB2312" w:cs="Times New Roman"/>
                <w:sz w:val="15"/>
                <w:szCs w:val="15"/>
              </w:rPr>
            </w:pPr>
            <w:r>
              <w:rPr>
                <w:rFonts w:hint="eastAsia" w:ascii="宋体" w:hAnsi="宋体" w:cs="宋体"/>
                <w:color w:val="000000"/>
                <w:kern w:val="0"/>
                <w:sz w:val="18"/>
                <w:szCs w:val="18"/>
              </w:rPr>
              <w:t>当年储备物采购完成时间</w:t>
            </w:r>
          </w:p>
        </w:tc>
        <w:tc>
          <w:tcPr>
            <w:tcW w:w="1350" w:type="dxa"/>
            <w:shd w:val="clear" w:color="auto" w:fill="auto"/>
            <w:vAlign w:val="center"/>
          </w:tcPr>
          <w:p>
            <w:pPr>
              <w:widowControl/>
              <w:jc w:val="right"/>
              <w:textAlignment w:val="center"/>
              <w:rPr>
                <w:rFonts w:ascii="Times New Roman" w:hAnsi="Times New Roman" w:eastAsia="仿宋_GB2312" w:cs="Times New Roman"/>
              </w:rPr>
            </w:pPr>
            <w:r>
              <w:rPr>
                <w:rFonts w:hint="eastAsia" w:ascii="宋体" w:hAnsi="宋体" w:cs="宋体"/>
                <w:color w:val="000000"/>
                <w:kern w:val="0"/>
                <w:sz w:val="18"/>
                <w:szCs w:val="18"/>
              </w:rPr>
              <w:t>2021年6月底</w:t>
            </w:r>
          </w:p>
        </w:tc>
        <w:tc>
          <w:tcPr>
            <w:tcW w:w="1998" w:type="dxa"/>
            <w:shd w:val="clear" w:color="auto" w:fill="auto"/>
            <w:vAlign w:val="center"/>
          </w:tcPr>
          <w:p>
            <w:pPr>
              <w:widowControl/>
              <w:jc w:val="left"/>
              <w:textAlignment w:val="center"/>
              <w:rPr>
                <w:rFonts w:ascii="Times New Roman" w:hAnsi="Times New Roman" w:eastAsia="仿宋_GB2312" w:cs="Times New Roman"/>
                <w:sz w:val="18"/>
                <w:szCs w:val="18"/>
              </w:rPr>
            </w:pPr>
            <w:r>
              <w:rPr>
                <w:rFonts w:hint="eastAsia" w:ascii="宋体" w:hAnsi="宋体" w:cs="宋体"/>
                <w:color w:val="000000"/>
                <w:kern w:val="0"/>
                <w:sz w:val="18"/>
                <w:szCs w:val="18"/>
              </w:rPr>
              <w:t>督查室[2020]1539号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0" w:type="dxa"/>
            <w:vMerge w:val="continue"/>
            <w:shd w:val="clear" w:color="auto" w:fill="auto"/>
            <w:vAlign w:val="center"/>
          </w:tcPr>
          <w:p/>
        </w:tc>
        <w:tc>
          <w:tcPr>
            <w:tcW w:w="200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成本指标</w:t>
            </w:r>
          </w:p>
        </w:tc>
        <w:tc>
          <w:tcPr>
            <w:tcW w:w="3081"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项目成本</w:t>
            </w:r>
          </w:p>
        </w:tc>
        <w:tc>
          <w:tcPr>
            <w:tcW w:w="4228" w:type="dxa"/>
            <w:shd w:val="clear" w:color="auto" w:fill="auto"/>
            <w:vAlign w:val="center"/>
          </w:tcPr>
          <w:p>
            <w:pPr>
              <w:widowControl/>
              <w:jc w:val="left"/>
              <w:textAlignment w:val="center"/>
              <w:rPr>
                <w:rFonts w:ascii="Times New Roman" w:hAnsi="Times New Roman" w:eastAsia="仿宋_GB2312" w:cs="Times New Roman"/>
                <w:sz w:val="15"/>
                <w:szCs w:val="15"/>
              </w:rPr>
            </w:pPr>
            <w:r>
              <w:rPr>
                <w:rFonts w:hint="eastAsia" w:ascii="宋体" w:hAnsi="宋体" w:cs="宋体"/>
                <w:color w:val="000000"/>
                <w:kern w:val="0"/>
                <w:sz w:val="18"/>
                <w:szCs w:val="18"/>
              </w:rPr>
              <w:t>成本控制率</w:t>
            </w:r>
          </w:p>
        </w:tc>
        <w:tc>
          <w:tcPr>
            <w:tcW w:w="1350" w:type="dxa"/>
            <w:shd w:val="clear" w:color="auto" w:fill="auto"/>
            <w:vAlign w:val="center"/>
          </w:tcPr>
          <w:p>
            <w:pPr>
              <w:widowControl/>
              <w:jc w:val="right"/>
              <w:textAlignment w:val="center"/>
              <w:rPr>
                <w:rFonts w:ascii="Times New Roman" w:hAnsi="Times New Roman" w:eastAsia="仿宋_GB2312" w:cs="Times New Roman"/>
              </w:rPr>
            </w:pPr>
            <w:r>
              <w:rPr>
                <w:rFonts w:hint="eastAsia" w:ascii="宋体" w:hAnsi="宋体" w:cs="宋体"/>
                <w:color w:val="000000"/>
                <w:kern w:val="0"/>
                <w:sz w:val="18"/>
                <w:szCs w:val="18"/>
              </w:rPr>
              <w:t>100%</w:t>
            </w:r>
          </w:p>
        </w:tc>
        <w:tc>
          <w:tcPr>
            <w:tcW w:w="1998" w:type="dxa"/>
            <w:shd w:val="clear" w:color="auto" w:fill="auto"/>
            <w:vAlign w:val="center"/>
          </w:tcPr>
          <w:p>
            <w:pPr>
              <w:widowControl/>
              <w:jc w:val="left"/>
              <w:textAlignment w:val="center"/>
              <w:rPr>
                <w:rFonts w:ascii="Times New Roman" w:hAnsi="Times New Roman" w:eastAsia="仿宋_GB2312" w:cs="Times New Roman"/>
                <w:sz w:val="18"/>
                <w:szCs w:val="18"/>
              </w:rPr>
            </w:pPr>
            <w:r>
              <w:rPr>
                <w:rFonts w:hint="eastAsia" w:ascii="宋体" w:hAnsi="宋体" w:cs="宋体"/>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00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经济效益指标</w:t>
            </w:r>
          </w:p>
        </w:tc>
        <w:tc>
          <w:tcPr>
            <w:tcW w:w="3081"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储备物资人为损耗下降率</w:t>
            </w:r>
          </w:p>
        </w:tc>
        <w:tc>
          <w:tcPr>
            <w:tcW w:w="4228" w:type="dxa"/>
            <w:shd w:val="clear" w:color="auto" w:fill="auto"/>
            <w:vAlign w:val="center"/>
          </w:tcPr>
          <w:p>
            <w:pPr>
              <w:widowControl/>
              <w:jc w:val="left"/>
              <w:textAlignment w:val="center"/>
              <w:rPr>
                <w:rFonts w:ascii="Times New Roman" w:hAnsi="Times New Roman" w:eastAsia="仿宋_GB2312" w:cs="Times New Roman"/>
                <w:sz w:val="15"/>
                <w:szCs w:val="15"/>
              </w:rPr>
            </w:pPr>
            <w:r>
              <w:rPr>
                <w:rFonts w:hint="eastAsia" w:ascii="宋体" w:hAnsi="宋体" w:cs="宋体"/>
                <w:color w:val="000000"/>
                <w:kern w:val="0"/>
                <w:sz w:val="18"/>
                <w:szCs w:val="18"/>
              </w:rPr>
              <w:t>储备物资因为人为原因减损数量的同期下降比率</w:t>
            </w:r>
          </w:p>
        </w:tc>
        <w:tc>
          <w:tcPr>
            <w:tcW w:w="1350" w:type="dxa"/>
            <w:shd w:val="clear" w:color="auto" w:fill="auto"/>
            <w:vAlign w:val="center"/>
          </w:tcPr>
          <w:p>
            <w:pPr>
              <w:jc w:val="right"/>
              <w:rPr>
                <w:rFonts w:ascii="Times New Roman" w:hAnsi="Times New Roman" w:eastAsia="仿宋_GB2312" w:cs="Times New Roman"/>
              </w:rPr>
            </w:pPr>
            <w:r>
              <w:rPr>
                <w:rFonts w:hint="eastAsia" w:ascii="宋体" w:hAnsi="宋体" w:cs="宋体"/>
                <w:sz w:val="18"/>
                <w:szCs w:val="18"/>
              </w:rPr>
              <w:t>95%</w:t>
            </w:r>
          </w:p>
        </w:tc>
        <w:tc>
          <w:tcPr>
            <w:tcW w:w="1998" w:type="dxa"/>
            <w:shd w:val="clear" w:color="auto" w:fill="auto"/>
            <w:vAlign w:val="center"/>
          </w:tcPr>
          <w:p>
            <w:pPr>
              <w:widowControl/>
              <w:jc w:val="left"/>
              <w:textAlignment w:val="center"/>
              <w:rPr>
                <w:rFonts w:ascii="Times New Roman" w:hAnsi="Times New Roman" w:eastAsia="仿宋_GB2312" w:cs="Times New Roman"/>
                <w:sz w:val="18"/>
                <w:szCs w:val="18"/>
              </w:rPr>
            </w:pPr>
            <w:r>
              <w:rPr>
                <w:rFonts w:hint="eastAsia" w:ascii="宋体" w:hAnsi="宋体" w:cs="宋体"/>
                <w:color w:val="000000"/>
                <w:kern w:val="0"/>
                <w:sz w:val="18"/>
                <w:szCs w:val="18"/>
              </w:rPr>
              <w:t>督查室[2020]1539号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0" w:type="dxa"/>
            <w:vMerge w:val="continue"/>
            <w:shd w:val="clear" w:color="auto" w:fill="auto"/>
            <w:vAlign w:val="center"/>
          </w:tcPr>
          <w:p/>
        </w:tc>
        <w:tc>
          <w:tcPr>
            <w:tcW w:w="200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社会效益指标</w:t>
            </w:r>
          </w:p>
        </w:tc>
        <w:tc>
          <w:tcPr>
            <w:tcW w:w="3081"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储备物资应急保障率</w:t>
            </w:r>
          </w:p>
        </w:tc>
        <w:tc>
          <w:tcPr>
            <w:tcW w:w="4228" w:type="dxa"/>
            <w:shd w:val="clear" w:color="auto" w:fill="auto"/>
            <w:vAlign w:val="center"/>
          </w:tcPr>
          <w:p>
            <w:pPr>
              <w:widowControl/>
              <w:jc w:val="left"/>
              <w:textAlignment w:val="center"/>
              <w:rPr>
                <w:rFonts w:ascii="Times New Roman" w:hAnsi="Times New Roman" w:eastAsia="仿宋_GB2312" w:cs="Times New Roman"/>
                <w:sz w:val="15"/>
                <w:szCs w:val="15"/>
              </w:rPr>
            </w:pPr>
            <w:r>
              <w:rPr>
                <w:rFonts w:hint="eastAsia" w:ascii="宋体" w:hAnsi="宋体" w:cs="宋体"/>
                <w:color w:val="000000"/>
                <w:kern w:val="0"/>
                <w:sz w:val="18"/>
                <w:szCs w:val="18"/>
              </w:rPr>
              <w:t>储备物资实际应用供应量占计划应急供应量的比率</w:t>
            </w:r>
          </w:p>
        </w:tc>
        <w:tc>
          <w:tcPr>
            <w:tcW w:w="1350" w:type="dxa"/>
            <w:shd w:val="clear" w:color="auto" w:fill="auto"/>
            <w:vAlign w:val="center"/>
          </w:tcPr>
          <w:p>
            <w:pPr>
              <w:widowControl/>
              <w:jc w:val="right"/>
              <w:textAlignment w:val="center"/>
              <w:rPr>
                <w:rFonts w:ascii="Times New Roman" w:hAnsi="Times New Roman" w:eastAsia="仿宋_GB2312" w:cs="Times New Roman"/>
              </w:rPr>
            </w:pPr>
            <w:r>
              <w:rPr>
                <w:rFonts w:hint="eastAsia" w:ascii="宋体" w:hAnsi="宋体" w:cs="宋体"/>
                <w:sz w:val="18"/>
                <w:szCs w:val="18"/>
              </w:rPr>
              <w:t>95%</w:t>
            </w:r>
          </w:p>
        </w:tc>
        <w:tc>
          <w:tcPr>
            <w:tcW w:w="1998" w:type="dxa"/>
            <w:shd w:val="clear" w:color="auto" w:fill="auto"/>
            <w:vAlign w:val="center"/>
          </w:tcPr>
          <w:p>
            <w:pPr>
              <w:widowControl/>
              <w:jc w:val="left"/>
              <w:textAlignment w:val="center"/>
              <w:rPr>
                <w:rFonts w:ascii="Times New Roman" w:hAnsi="Times New Roman" w:eastAsia="仿宋_GB2312" w:cs="Times New Roman"/>
                <w:sz w:val="18"/>
                <w:szCs w:val="18"/>
              </w:rPr>
            </w:pPr>
            <w:r>
              <w:rPr>
                <w:rFonts w:hint="eastAsia" w:ascii="宋体" w:hAnsi="宋体" w:cs="宋体"/>
                <w:color w:val="000000"/>
                <w:kern w:val="0"/>
                <w:sz w:val="18"/>
                <w:szCs w:val="18"/>
              </w:rPr>
              <w:t>督查室[2020]1539号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00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服务对象满意度指标</w:t>
            </w:r>
          </w:p>
        </w:tc>
        <w:tc>
          <w:tcPr>
            <w:tcW w:w="3081"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服务对象满意度</w:t>
            </w:r>
          </w:p>
        </w:tc>
        <w:tc>
          <w:tcPr>
            <w:tcW w:w="4228" w:type="dxa"/>
            <w:shd w:val="clear" w:color="auto" w:fill="auto"/>
            <w:vAlign w:val="center"/>
          </w:tcPr>
          <w:p>
            <w:pPr>
              <w:widowControl/>
              <w:jc w:val="left"/>
              <w:textAlignment w:val="center"/>
              <w:rPr>
                <w:rFonts w:ascii="Times New Roman" w:hAnsi="Times New Roman" w:eastAsia="仿宋_GB2312" w:cs="Times New Roman"/>
                <w:sz w:val="15"/>
                <w:szCs w:val="15"/>
              </w:rPr>
            </w:pPr>
            <w:r>
              <w:rPr>
                <w:rFonts w:hint="eastAsia" w:ascii="宋体" w:hAnsi="宋体" w:cs="宋体"/>
                <w:color w:val="000000"/>
                <w:kern w:val="0"/>
                <w:sz w:val="18"/>
                <w:szCs w:val="18"/>
              </w:rPr>
              <w:t>服务对象满意度比例</w:t>
            </w:r>
          </w:p>
        </w:tc>
        <w:tc>
          <w:tcPr>
            <w:tcW w:w="1350" w:type="dxa"/>
            <w:shd w:val="clear" w:color="auto" w:fill="auto"/>
            <w:vAlign w:val="center"/>
          </w:tcPr>
          <w:p>
            <w:pPr>
              <w:spacing w:line="300" w:lineRule="exact"/>
              <w:jc w:val="right"/>
              <w:rPr>
                <w:rFonts w:ascii="Times New Roman" w:hAnsi="Times New Roman" w:eastAsia="仿宋_GB2312" w:cs="Times New Roman"/>
              </w:rPr>
            </w:pPr>
            <w:r>
              <w:rPr>
                <w:rFonts w:hint="eastAsia" w:ascii="宋体" w:hAnsi="宋体" w:cs="宋体"/>
                <w:color w:val="000000"/>
                <w:kern w:val="0"/>
                <w:sz w:val="18"/>
                <w:szCs w:val="18"/>
              </w:rPr>
              <w:t>90%</w:t>
            </w:r>
          </w:p>
        </w:tc>
        <w:tc>
          <w:tcPr>
            <w:tcW w:w="1998" w:type="dxa"/>
            <w:shd w:val="clear" w:color="auto" w:fill="auto"/>
            <w:vAlign w:val="center"/>
          </w:tcPr>
          <w:p>
            <w:pPr>
              <w:widowControl/>
              <w:jc w:val="left"/>
              <w:textAlignment w:val="center"/>
              <w:rPr>
                <w:rFonts w:ascii="Times New Roman" w:hAnsi="Times New Roman" w:eastAsia="仿宋_GB2312" w:cs="Times New Roman"/>
                <w:sz w:val="15"/>
                <w:szCs w:val="15"/>
              </w:rPr>
            </w:pPr>
            <w:r>
              <w:rPr>
                <w:rFonts w:hint="eastAsia" w:ascii="宋体" w:hAnsi="宋体" w:cs="宋体"/>
                <w:color w:val="000000"/>
                <w:kern w:val="0"/>
                <w:sz w:val="18"/>
                <w:szCs w:val="18"/>
              </w:rPr>
              <w:t>调查问卷或电话回访</w:t>
            </w:r>
          </w:p>
        </w:tc>
      </w:tr>
    </w:tbl>
    <w:p>
      <w:pPr>
        <w:autoSpaceDE w:val="0"/>
        <w:autoSpaceDN w:val="0"/>
        <w:adjustRightInd w:val="0"/>
        <w:spacing w:line="584" w:lineRule="exact"/>
        <w:jc w:val="left"/>
        <w:rPr>
          <w:rFonts w:ascii="Times New Roman" w:hAnsi="Times New Roman" w:eastAsia="仿宋_GB2312" w:cs="Times New Roman"/>
          <w:sz w:val="28"/>
        </w:rPr>
      </w:pPr>
      <w:r>
        <w:rPr>
          <w:rFonts w:hint="eastAsia" w:ascii="Times New Roman" w:hAnsi="Times New Roman" w:eastAsia="仿宋_GB2312" w:cs="Times New Roman"/>
          <w:sz w:val="28"/>
        </w:rPr>
        <w:t>15、原粮食局办公楼运转经费</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00"/>
        <w:gridCol w:w="2005"/>
        <w:gridCol w:w="3081"/>
        <w:gridCol w:w="4228"/>
        <w:gridCol w:w="1350"/>
        <w:gridCol w:w="19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0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662"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保障组织部、扶贫办、新城办、创城办等临时办公室使用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0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00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308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422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35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199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005" w:type="dxa"/>
            <w:shd w:val="clear" w:color="auto" w:fill="auto"/>
          </w:tcPr>
          <w:p>
            <w:pPr>
              <w:widowControl/>
              <w:jc w:val="left"/>
              <w:textAlignment w:val="top"/>
              <w:rPr>
                <w:rFonts w:ascii="Times New Roman" w:hAnsi="Times New Roman" w:eastAsia="仿宋_GB2312" w:cs="Times New Roman"/>
              </w:rPr>
            </w:pPr>
            <w:r>
              <w:rPr>
                <w:rFonts w:hint="eastAsia" w:ascii="宋体" w:hAnsi="宋体" w:cs="宋体"/>
                <w:color w:val="000000"/>
                <w:kern w:val="0"/>
                <w:sz w:val="18"/>
                <w:szCs w:val="18"/>
              </w:rPr>
              <w:t>数量指标</w:t>
            </w:r>
          </w:p>
        </w:tc>
        <w:tc>
          <w:tcPr>
            <w:tcW w:w="3081" w:type="dxa"/>
            <w:shd w:val="clear" w:color="auto" w:fill="auto"/>
          </w:tcPr>
          <w:p>
            <w:pPr>
              <w:widowControl/>
              <w:jc w:val="left"/>
              <w:textAlignment w:val="top"/>
              <w:rPr>
                <w:rFonts w:ascii="Times New Roman" w:hAnsi="Times New Roman" w:eastAsia="仿宋_GB2312" w:cs="Times New Roman"/>
              </w:rPr>
            </w:pPr>
            <w:r>
              <w:rPr>
                <w:rFonts w:hint="eastAsia" w:ascii="宋体" w:hAnsi="宋体" w:cs="宋体"/>
                <w:color w:val="000000"/>
                <w:kern w:val="0"/>
                <w:sz w:val="18"/>
                <w:szCs w:val="18"/>
              </w:rPr>
              <w:t>缴纳费用单位数量</w:t>
            </w:r>
          </w:p>
        </w:tc>
        <w:tc>
          <w:tcPr>
            <w:tcW w:w="4228" w:type="dxa"/>
            <w:shd w:val="clear" w:color="auto" w:fill="auto"/>
          </w:tcPr>
          <w:p>
            <w:pPr>
              <w:widowControl/>
              <w:jc w:val="left"/>
              <w:textAlignment w:val="top"/>
              <w:rPr>
                <w:rFonts w:ascii="Times New Roman" w:hAnsi="Times New Roman" w:eastAsia="仿宋_GB2312" w:cs="Times New Roman"/>
                <w:sz w:val="15"/>
                <w:szCs w:val="15"/>
              </w:rPr>
            </w:pPr>
            <w:r>
              <w:rPr>
                <w:rFonts w:hint="eastAsia" w:ascii="宋体" w:hAnsi="宋体" w:cs="宋体"/>
                <w:color w:val="000000"/>
                <w:kern w:val="0"/>
                <w:sz w:val="18"/>
                <w:szCs w:val="18"/>
              </w:rPr>
              <w:t>缴纳费用单位数量</w:t>
            </w:r>
          </w:p>
        </w:tc>
        <w:tc>
          <w:tcPr>
            <w:tcW w:w="1350" w:type="dxa"/>
            <w:shd w:val="clear" w:color="auto" w:fill="auto"/>
          </w:tcPr>
          <w:p>
            <w:pPr>
              <w:widowControl/>
              <w:jc w:val="right"/>
              <w:textAlignment w:val="top"/>
              <w:rPr>
                <w:rFonts w:ascii="Times New Roman" w:hAnsi="Times New Roman" w:eastAsia="仿宋_GB2312" w:cs="Times New Roman"/>
              </w:rPr>
            </w:pPr>
            <w:r>
              <w:rPr>
                <w:rFonts w:hint="eastAsia" w:ascii="宋体" w:hAnsi="宋体" w:cs="宋体"/>
                <w:color w:val="000000"/>
                <w:kern w:val="0"/>
                <w:sz w:val="18"/>
                <w:szCs w:val="18"/>
              </w:rPr>
              <w:t>4家</w:t>
            </w:r>
          </w:p>
        </w:tc>
        <w:tc>
          <w:tcPr>
            <w:tcW w:w="1998" w:type="dxa"/>
            <w:shd w:val="clear" w:color="auto" w:fill="auto"/>
          </w:tcPr>
          <w:p>
            <w:pPr>
              <w:widowControl/>
              <w:jc w:val="left"/>
              <w:textAlignment w:val="top"/>
              <w:rPr>
                <w:rFonts w:ascii="Times New Roman" w:hAnsi="Times New Roman" w:eastAsia="仿宋_GB2312" w:cs="Times New Roman"/>
                <w:sz w:val="18"/>
                <w:szCs w:val="18"/>
              </w:rPr>
            </w:pPr>
            <w:r>
              <w:rPr>
                <w:rFonts w:hint="eastAsia" w:ascii="宋体" w:hAnsi="宋体" w:cs="宋体"/>
                <w:color w:val="000000"/>
                <w:kern w:val="0"/>
                <w:sz w:val="18"/>
                <w:szCs w:val="18"/>
              </w:rPr>
              <w:t>三办字[2019]20号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68" w:hRule="atLeast"/>
          <w:jc w:val="center"/>
        </w:trPr>
        <w:tc>
          <w:tcPr>
            <w:tcW w:w="1400" w:type="dxa"/>
            <w:vMerge w:val="continue"/>
            <w:shd w:val="clear" w:color="auto" w:fill="auto"/>
            <w:vAlign w:val="center"/>
          </w:tcPr>
          <w:p/>
        </w:tc>
        <w:tc>
          <w:tcPr>
            <w:tcW w:w="200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质量指标</w:t>
            </w:r>
          </w:p>
        </w:tc>
        <w:tc>
          <w:tcPr>
            <w:tcW w:w="3081"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安全质量合格率</w:t>
            </w:r>
          </w:p>
        </w:tc>
        <w:tc>
          <w:tcPr>
            <w:tcW w:w="4228" w:type="dxa"/>
            <w:shd w:val="clear" w:color="auto" w:fill="auto"/>
            <w:vAlign w:val="center"/>
          </w:tcPr>
          <w:p>
            <w:pPr>
              <w:widowControl/>
              <w:jc w:val="left"/>
              <w:textAlignment w:val="center"/>
              <w:rPr>
                <w:rFonts w:ascii="Times New Roman" w:hAnsi="Times New Roman" w:eastAsia="仿宋_GB2312" w:cs="Times New Roman"/>
                <w:sz w:val="15"/>
                <w:szCs w:val="15"/>
              </w:rPr>
            </w:pPr>
            <w:r>
              <w:rPr>
                <w:rFonts w:hint="eastAsia" w:ascii="宋体" w:hAnsi="宋体" w:cs="宋体"/>
                <w:color w:val="000000"/>
                <w:kern w:val="0"/>
                <w:sz w:val="18"/>
                <w:szCs w:val="18"/>
              </w:rPr>
              <w:t>安全质量合格率</w:t>
            </w:r>
          </w:p>
        </w:tc>
        <w:tc>
          <w:tcPr>
            <w:tcW w:w="1350" w:type="dxa"/>
            <w:shd w:val="clear" w:color="auto" w:fill="auto"/>
          </w:tcPr>
          <w:p>
            <w:pPr>
              <w:widowControl/>
              <w:jc w:val="right"/>
              <w:textAlignment w:val="top"/>
              <w:rPr>
                <w:rFonts w:ascii="Times New Roman" w:hAnsi="Times New Roman" w:eastAsia="仿宋_GB2312" w:cs="Times New Roman"/>
              </w:rPr>
            </w:pPr>
            <w:r>
              <w:rPr>
                <w:rFonts w:hint="eastAsia" w:ascii="宋体" w:hAnsi="宋体" w:cs="宋体"/>
                <w:color w:val="000000"/>
                <w:kern w:val="0"/>
                <w:sz w:val="18"/>
                <w:szCs w:val="18"/>
              </w:rPr>
              <w:t>100%</w:t>
            </w:r>
          </w:p>
        </w:tc>
        <w:tc>
          <w:tcPr>
            <w:tcW w:w="1998" w:type="dxa"/>
            <w:shd w:val="clear" w:color="auto" w:fill="auto"/>
            <w:vAlign w:val="center"/>
          </w:tcPr>
          <w:p>
            <w:pPr>
              <w:widowControl/>
              <w:jc w:val="left"/>
              <w:textAlignment w:val="center"/>
              <w:rPr>
                <w:rFonts w:ascii="Times New Roman" w:hAnsi="Times New Roman" w:eastAsia="仿宋_GB2312" w:cs="Times New Roman"/>
                <w:sz w:val="18"/>
                <w:szCs w:val="18"/>
              </w:rPr>
            </w:pPr>
            <w:r>
              <w:rPr>
                <w:rFonts w:hint="eastAsia" w:ascii="宋体" w:hAnsi="宋体" w:cs="宋体"/>
                <w:color w:val="000000"/>
                <w:kern w:val="0"/>
                <w:sz w:val="18"/>
                <w:szCs w:val="18"/>
              </w:rPr>
              <w:t>三办字[2019]20号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0" w:type="dxa"/>
            <w:vMerge w:val="continue"/>
            <w:shd w:val="clear" w:color="auto" w:fill="auto"/>
            <w:vAlign w:val="center"/>
          </w:tcPr>
          <w:p/>
        </w:tc>
        <w:tc>
          <w:tcPr>
            <w:tcW w:w="200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时效指标</w:t>
            </w:r>
          </w:p>
        </w:tc>
        <w:tc>
          <w:tcPr>
            <w:tcW w:w="3081"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费用缴纳及时率</w:t>
            </w:r>
          </w:p>
        </w:tc>
        <w:tc>
          <w:tcPr>
            <w:tcW w:w="4228" w:type="dxa"/>
            <w:shd w:val="clear" w:color="auto" w:fill="auto"/>
            <w:vAlign w:val="center"/>
          </w:tcPr>
          <w:p>
            <w:pPr>
              <w:widowControl/>
              <w:jc w:val="left"/>
              <w:textAlignment w:val="center"/>
              <w:rPr>
                <w:rFonts w:ascii="Times New Roman" w:hAnsi="Times New Roman" w:eastAsia="仿宋_GB2312" w:cs="Times New Roman"/>
                <w:sz w:val="15"/>
                <w:szCs w:val="15"/>
              </w:rPr>
            </w:pPr>
            <w:r>
              <w:rPr>
                <w:rFonts w:hint="eastAsia" w:ascii="宋体" w:hAnsi="宋体" w:cs="宋体"/>
                <w:color w:val="000000"/>
                <w:kern w:val="0"/>
                <w:sz w:val="18"/>
                <w:szCs w:val="18"/>
              </w:rPr>
              <w:t>按时完成缴纳的比率</w:t>
            </w:r>
          </w:p>
        </w:tc>
        <w:tc>
          <w:tcPr>
            <w:tcW w:w="1350" w:type="dxa"/>
            <w:shd w:val="clear" w:color="auto" w:fill="auto"/>
            <w:vAlign w:val="center"/>
          </w:tcPr>
          <w:p>
            <w:pPr>
              <w:widowControl/>
              <w:jc w:val="right"/>
              <w:textAlignment w:val="center"/>
              <w:rPr>
                <w:rFonts w:ascii="Times New Roman" w:hAnsi="Times New Roman" w:eastAsia="仿宋_GB2312" w:cs="Times New Roman"/>
              </w:rPr>
            </w:pPr>
            <w:r>
              <w:rPr>
                <w:rFonts w:hint="eastAsia" w:ascii="宋体" w:hAnsi="宋体" w:cs="宋体"/>
                <w:color w:val="000000"/>
                <w:kern w:val="0"/>
                <w:sz w:val="18"/>
                <w:szCs w:val="18"/>
              </w:rPr>
              <w:t>100%</w:t>
            </w:r>
          </w:p>
        </w:tc>
        <w:tc>
          <w:tcPr>
            <w:tcW w:w="1998" w:type="dxa"/>
            <w:shd w:val="clear" w:color="auto" w:fill="auto"/>
            <w:vAlign w:val="center"/>
          </w:tcPr>
          <w:p>
            <w:pPr>
              <w:widowControl/>
              <w:jc w:val="left"/>
              <w:textAlignment w:val="center"/>
              <w:rPr>
                <w:rFonts w:ascii="Times New Roman" w:hAnsi="Times New Roman" w:eastAsia="仿宋_GB2312" w:cs="Times New Roman"/>
                <w:sz w:val="18"/>
                <w:szCs w:val="18"/>
              </w:rPr>
            </w:pPr>
            <w:r>
              <w:rPr>
                <w:rFonts w:hint="eastAsia" w:ascii="宋体" w:hAnsi="宋体" w:cs="宋体"/>
                <w:color w:val="000000"/>
                <w:kern w:val="0"/>
                <w:sz w:val="18"/>
                <w:szCs w:val="18"/>
              </w:rPr>
              <w:t>三办字[2019]20号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0" w:type="dxa"/>
            <w:vMerge w:val="continue"/>
            <w:shd w:val="clear" w:color="auto" w:fill="auto"/>
            <w:vAlign w:val="center"/>
          </w:tcPr>
          <w:p/>
        </w:tc>
        <w:tc>
          <w:tcPr>
            <w:tcW w:w="200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成本指标</w:t>
            </w:r>
          </w:p>
        </w:tc>
        <w:tc>
          <w:tcPr>
            <w:tcW w:w="3081"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成本控制率</w:t>
            </w:r>
          </w:p>
        </w:tc>
        <w:tc>
          <w:tcPr>
            <w:tcW w:w="4228" w:type="dxa"/>
            <w:shd w:val="clear" w:color="auto" w:fill="auto"/>
            <w:vAlign w:val="center"/>
          </w:tcPr>
          <w:p>
            <w:pPr>
              <w:widowControl/>
              <w:jc w:val="left"/>
              <w:textAlignment w:val="center"/>
              <w:rPr>
                <w:rFonts w:ascii="Times New Roman" w:hAnsi="Times New Roman" w:eastAsia="仿宋_GB2312" w:cs="Times New Roman"/>
                <w:sz w:val="15"/>
                <w:szCs w:val="15"/>
              </w:rPr>
            </w:pPr>
            <w:r>
              <w:rPr>
                <w:rFonts w:hint="eastAsia" w:ascii="宋体" w:hAnsi="宋体" w:cs="宋体"/>
                <w:color w:val="000000"/>
                <w:kern w:val="0"/>
                <w:sz w:val="18"/>
                <w:szCs w:val="18"/>
              </w:rPr>
              <w:t>成本控制率</w:t>
            </w:r>
          </w:p>
        </w:tc>
        <w:tc>
          <w:tcPr>
            <w:tcW w:w="1350" w:type="dxa"/>
            <w:shd w:val="clear" w:color="auto" w:fill="auto"/>
            <w:vAlign w:val="center"/>
          </w:tcPr>
          <w:p>
            <w:pPr>
              <w:widowControl/>
              <w:jc w:val="right"/>
              <w:textAlignment w:val="center"/>
              <w:rPr>
                <w:rFonts w:ascii="Times New Roman" w:hAnsi="Times New Roman" w:eastAsia="仿宋_GB2312" w:cs="Times New Roman"/>
              </w:rPr>
            </w:pPr>
            <w:r>
              <w:rPr>
                <w:rFonts w:hint="eastAsia" w:ascii="宋体" w:hAnsi="宋体" w:cs="宋体"/>
                <w:color w:val="000000"/>
                <w:kern w:val="0"/>
                <w:sz w:val="18"/>
                <w:szCs w:val="18"/>
              </w:rPr>
              <w:t>100%</w:t>
            </w:r>
          </w:p>
        </w:tc>
        <w:tc>
          <w:tcPr>
            <w:tcW w:w="1998" w:type="dxa"/>
            <w:shd w:val="clear" w:color="auto" w:fill="auto"/>
            <w:vAlign w:val="center"/>
          </w:tcPr>
          <w:p>
            <w:pPr>
              <w:widowControl/>
              <w:jc w:val="left"/>
              <w:textAlignment w:val="center"/>
              <w:rPr>
                <w:rFonts w:ascii="Times New Roman" w:hAnsi="Times New Roman" w:eastAsia="仿宋_GB2312" w:cs="Times New Roman"/>
                <w:sz w:val="18"/>
                <w:szCs w:val="18"/>
              </w:rPr>
            </w:pPr>
            <w:r>
              <w:rPr>
                <w:rFonts w:hint="eastAsia" w:ascii="宋体" w:hAnsi="宋体" w:cs="宋体"/>
                <w:color w:val="000000"/>
                <w:kern w:val="0"/>
                <w:sz w:val="18"/>
                <w:szCs w:val="18"/>
              </w:rPr>
              <w:t>三办字[2019]20号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00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经济效益指标</w:t>
            </w:r>
          </w:p>
        </w:tc>
        <w:tc>
          <w:tcPr>
            <w:tcW w:w="3081"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对社会经济发展的影响</w:t>
            </w:r>
          </w:p>
        </w:tc>
        <w:tc>
          <w:tcPr>
            <w:tcW w:w="4228" w:type="dxa"/>
            <w:shd w:val="clear" w:color="auto" w:fill="auto"/>
            <w:vAlign w:val="center"/>
          </w:tcPr>
          <w:p>
            <w:pPr>
              <w:widowControl/>
              <w:jc w:val="left"/>
              <w:textAlignment w:val="center"/>
              <w:rPr>
                <w:rFonts w:ascii="Times New Roman" w:hAnsi="Times New Roman" w:eastAsia="仿宋_GB2312" w:cs="Times New Roman"/>
                <w:sz w:val="15"/>
                <w:szCs w:val="15"/>
              </w:rPr>
            </w:pPr>
            <w:r>
              <w:rPr>
                <w:rFonts w:hint="eastAsia" w:ascii="宋体" w:hAnsi="宋体" w:cs="宋体"/>
                <w:color w:val="000000"/>
                <w:kern w:val="0"/>
                <w:sz w:val="18"/>
                <w:szCs w:val="18"/>
              </w:rPr>
              <w:t>对社会经济发展的影响</w:t>
            </w:r>
          </w:p>
        </w:tc>
        <w:tc>
          <w:tcPr>
            <w:tcW w:w="1350" w:type="dxa"/>
            <w:shd w:val="clear" w:color="auto" w:fill="auto"/>
            <w:vAlign w:val="center"/>
          </w:tcPr>
          <w:p>
            <w:pPr>
              <w:jc w:val="right"/>
              <w:rPr>
                <w:rFonts w:ascii="Times New Roman" w:hAnsi="Times New Roman" w:eastAsia="仿宋_GB2312" w:cs="Times New Roman"/>
              </w:rPr>
            </w:pPr>
            <w:r>
              <w:rPr>
                <w:rFonts w:hint="eastAsia" w:ascii="Times New Roman" w:hAnsi="Times New Roman" w:eastAsia="仿宋_GB2312" w:cs="Times New Roman"/>
              </w:rPr>
              <w:t>明显</w:t>
            </w:r>
          </w:p>
        </w:tc>
        <w:tc>
          <w:tcPr>
            <w:tcW w:w="1998" w:type="dxa"/>
            <w:shd w:val="clear" w:color="auto" w:fill="auto"/>
            <w:vAlign w:val="center"/>
          </w:tcPr>
          <w:p>
            <w:pPr>
              <w:widowControl/>
              <w:jc w:val="left"/>
              <w:textAlignment w:val="center"/>
              <w:rPr>
                <w:rFonts w:ascii="Times New Roman" w:hAnsi="Times New Roman" w:eastAsia="仿宋_GB2312" w:cs="Times New Roman"/>
                <w:sz w:val="18"/>
                <w:szCs w:val="18"/>
              </w:rPr>
            </w:pPr>
            <w:r>
              <w:rPr>
                <w:rFonts w:hint="eastAsia" w:ascii="宋体" w:hAnsi="宋体" w:cs="宋体"/>
                <w:color w:val="000000"/>
                <w:kern w:val="0"/>
                <w:sz w:val="18"/>
                <w:szCs w:val="18"/>
              </w:rPr>
              <w:t>三办字[2019]20号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0" w:type="dxa"/>
            <w:vMerge w:val="continue"/>
            <w:shd w:val="clear" w:color="auto" w:fill="auto"/>
            <w:vAlign w:val="center"/>
          </w:tcPr>
          <w:p/>
        </w:tc>
        <w:tc>
          <w:tcPr>
            <w:tcW w:w="200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社会效益指标</w:t>
            </w:r>
          </w:p>
        </w:tc>
        <w:tc>
          <w:tcPr>
            <w:tcW w:w="3081"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缴纳费用应用率</w:t>
            </w:r>
          </w:p>
        </w:tc>
        <w:tc>
          <w:tcPr>
            <w:tcW w:w="4228" w:type="dxa"/>
            <w:shd w:val="clear" w:color="auto" w:fill="auto"/>
            <w:vAlign w:val="center"/>
          </w:tcPr>
          <w:p>
            <w:pPr>
              <w:widowControl/>
              <w:jc w:val="left"/>
              <w:textAlignment w:val="center"/>
              <w:rPr>
                <w:rFonts w:ascii="Times New Roman" w:hAnsi="Times New Roman" w:eastAsia="仿宋_GB2312" w:cs="Times New Roman"/>
                <w:sz w:val="15"/>
                <w:szCs w:val="15"/>
              </w:rPr>
            </w:pPr>
            <w:r>
              <w:rPr>
                <w:rFonts w:hint="eastAsia" w:ascii="宋体" w:hAnsi="宋体" w:cs="宋体"/>
                <w:color w:val="000000"/>
                <w:kern w:val="0"/>
                <w:sz w:val="18"/>
                <w:szCs w:val="18"/>
              </w:rPr>
              <w:t>得以应用的费用占总数的比率</w:t>
            </w:r>
          </w:p>
        </w:tc>
        <w:tc>
          <w:tcPr>
            <w:tcW w:w="1350" w:type="dxa"/>
            <w:shd w:val="clear" w:color="auto" w:fill="auto"/>
            <w:vAlign w:val="center"/>
          </w:tcPr>
          <w:p>
            <w:pPr>
              <w:widowControl/>
              <w:jc w:val="right"/>
              <w:textAlignment w:val="center"/>
              <w:rPr>
                <w:rFonts w:ascii="Times New Roman" w:hAnsi="Times New Roman" w:eastAsia="仿宋_GB2312" w:cs="Times New Roman"/>
              </w:rPr>
            </w:pPr>
            <w:r>
              <w:rPr>
                <w:rFonts w:hint="eastAsia" w:ascii="宋体" w:hAnsi="宋体" w:cs="宋体"/>
                <w:color w:val="000000"/>
                <w:kern w:val="0"/>
                <w:sz w:val="18"/>
                <w:szCs w:val="18"/>
              </w:rPr>
              <w:t>100%</w:t>
            </w:r>
          </w:p>
        </w:tc>
        <w:tc>
          <w:tcPr>
            <w:tcW w:w="1998" w:type="dxa"/>
            <w:shd w:val="clear" w:color="auto" w:fill="auto"/>
            <w:vAlign w:val="center"/>
          </w:tcPr>
          <w:p>
            <w:pPr>
              <w:widowControl/>
              <w:jc w:val="left"/>
              <w:textAlignment w:val="center"/>
              <w:rPr>
                <w:rFonts w:ascii="Times New Roman" w:hAnsi="Times New Roman" w:eastAsia="仿宋_GB2312" w:cs="Times New Roman"/>
                <w:sz w:val="18"/>
                <w:szCs w:val="18"/>
              </w:rPr>
            </w:pPr>
            <w:r>
              <w:rPr>
                <w:rFonts w:hint="eastAsia" w:ascii="宋体" w:hAnsi="宋体" w:cs="宋体"/>
                <w:color w:val="000000"/>
                <w:kern w:val="0"/>
                <w:sz w:val="18"/>
                <w:szCs w:val="18"/>
              </w:rPr>
              <w:t>三办字[2019]20号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00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服务对象满意度指标</w:t>
            </w:r>
          </w:p>
        </w:tc>
        <w:tc>
          <w:tcPr>
            <w:tcW w:w="3081"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群众满意度</w:t>
            </w:r>
          </w:p>
        </w:tc>
        <w:tc>
          <w:tcPr>
            <w:tcW w:w="4228" w:type="dxa"/>
            <w:shd w:val="clear" w:color="auto" w:fill="auto"/>
            <w:vAlign w:val="center"/>
          </w:tcPr>
          <w:p>
            <w:pPr>
              <w:widowControl/>
              <w:jc w:val="left"/>
              <w:textAlignment w:val="center"/>
              <w:rPr>
                <w:rFonts w:ascii="Times New Roman" w:hAnsi="Times New Roman" w:eastAsia="仿宋_GB2312" w:cs="Times New Roman"/>
                <w:sz w:val="15"/>
                <w:szCs w:val="15"/>
              </w:rPr>
            </w:pPr>
            <w:r>
              <w:rPr>
                <w:rFonts w:hint="eastAsia" w:ascii="宋体" w:hAnsi="宋体" w:cs="宋体"/>
                <w:color w:val="000000"/>
                <w:kern w:val="0"/>
                <w:sz w:val="18"/>
                <w:szCs w:val="18"/>
              </w:rPr>
              <w:t>群众满意度</w:t>
            </w:r>
          </w:p>
        </w:tc>
        <w:tc>
          <w:tcPr>
            <w:tcW w:w="1350" w:type="dxa"/>
            <w:shd w:val="clear" w:color="auto" w:fill="auto"/>
            <w:vAlign w:val="center"/>
          </w:tcPr>
          <w:p>
            <w:pPr>
              <w:spacing w:line="300" w:lineRule="exact"/>
              <w:jc w:val="right"/>
              <w:rPr>
                <w:rFonts w:ascii="Times New Roman" w:hAnsi="Times New Roman" w:eastAsia="仿宋_GB2312" w:cs="Times New Roman"/>
              </w:rPr>
            </w:pPr>
            <w:r>
              <w:rPr>
                <w:rFonts w:hint="eastAsia" w:ascii="宋体" w:hAnsi="宋体" w:cs="宋体"/>
                <w:color w:val="000000"/>
                <w:kern w:val="0"/>
                <w:sz w:val="18"/>
                <w:szCs w:val="18"/>
              </w:rPr>
              <w:t>95%</w:t>
            </w:r>
          </w:p>
        </w:tc>
        <w:tc>
          <w:tcPr>
            <w:tcW w:w="1998" w:type="dxa"/>
            <w:shd w:val="clear" w:color="auto" w:fill="auto"/>
            <w:vAlign w:val="center"/>
          </w:tcPr>
          <w:p>
            <w:pPr>
              <w:widowControl/>
              <w:jc w:val="left"/>
              <w:textAlignment w:val="center"/>
              <w:rPr>
                <w:rFonts w:ascii="Times New Roman" w:hAnsi="Times New Roman" w:eastAsia="仿宋_GB2312" w:cs="Times New Roman"/>
                <w:sz w:val="15"/>
                <w:szCs w:val="15"/>
              </w:rPr>
            </w:pPr>
            <w:r>
              <w:rPr>
                <w:rFonts w:hint="eastAsia" w:ascii="宋体" w:hAnsi="宋体" w:cs="宋体"/>
                <w:color w:val="000000"/>
                <w:kern w:val="0"/>
                <w:sz w:val="18"/>
                <w:szCs w:val="18"/>
              </w:rPr>
              <w:t>调查问卷或电话回访</w:t>
            </w:r>
          </w:p>
        </w:tc>
      </w:tr>
    </w:tbl>
    <w:p>
      <w:pPr>
        <w:autoSpaceDE w:val="0"/>
        <w:autoSpaceDN w:val="0"/>
        <w:adjustRightInd w:val="0"/>
        <w:spacing w:line="584" w:lineRule="exact"/>
        <w:jc w:val="left"/>
        <w:rPr>
          <w:rFonts w:ascii="Times New Roman" w:hAnsi="Times New Roman" w:eastAsia="仿宋_GB2312" w:cs="Times New Roman"/>
          <w:sz w:val="28"/>
        </w:rPr>
      </w:pPr>
    </w:p>
    <w:p>
      <w:pPr>
        <w:autoSpaceDE w:val="0"/>
        <w:autoSpaceDN w:val="0"/>
        <w:adjustRightInd w:val="0"/>
        <w:spacing w:line="584" w:lineRule="exact"/>
        <w:jc w:val="left"/>
        <w:rPr>
          <w:rFonts w:ascii="Times New Roman" w:hAnsi="Times New Roman" w:eastAsia="仿宋_GB2312" w:cs="Times New Roman"/>
          <w:sz w:val="28"/>
        </w:rPr>
      </w:pPr>
      <w:r>
        <w:rPr>
          <w:rFonts w:hint="eastAsia" w:ascii="Times New Roman" w:hAnsi="Times New Roman" w:eastAsia="仿宋_GB2312" w:cs="Times New Roman"/>
          <w:sz w:val="28"/>
        </w:rPr>
        <w:t>16、政府投资项目储备库管理软件维护费</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00"/>
        <w:gridCol w:w="2005"/>
        <w:gridCol w:w="2345"/>
        <w:gridCol w:w="4964"/>
        <w:gridCol w:w="1350"/>
        <w:gridCol w:w="19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0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662"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通过项目储备库软件系统实现全市政府投资项目实行数字化管理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0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00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34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496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35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199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005" w:type="dxa"/>
            <w:shd w:val="clear" w:color="auto" w:fill="auto"/>
          </w:tcPr>
          <w:p>
            <w:pPr>
              <w:widowControl/>
              <w:jc w:val="left"/>
              <w:textAlignment w:val="top"/>
              <w:rPr>
                <w:rFonts w:ascii="Times New Roman" w:hAnsi="Times New Roman" w:eastAsia="仿宋_GB2312" w:cs="Times New Roman"/>
              </w:rPr>
            </w:pPr>
            <w:r>
              <w:rPr>
                <w:rFonts w:hint="eastAsia" w:ascii="宋体" w:hAnsi="宋体" w:cs="宋体"/>
                <w:color w:val="000000"/>
                <w:kern w:val="0"/>
                <w:sz w:val="18"/>
                <w:szCs w:val="18"/>
              </w:rPr>
              <w:t>数量指标</w:t>
            </w:r>
          </w:p>
        </w:tc>
        <w:tc>
          <w:tcPr>
            <w:tcW w:w="2345" w:type="dxa"/>
            <w:shd w:val="clear" w:color="auto" w:fill="auto"/>
          </w:tcPr>
          <w:p>
            <w:pPr>
              <w:widowControl/>
              <w:jc w:val="left"/>
              <w:textAlignment w:val="top"/>
              <w:rPr>
                <w:rFonts w:ascii="Times New Roman" w:hAnsi="Times New Roman" w:eastAsia="仿宋_GB2312" w:cs="Times New Roman"/>
              </w:rPr>
            </w:pPr>
            <w:r>
              <w:rPr>
                <w:rFonts w:hint="eastAsia" w:ascii="宋体" w:hAnsi="宋体" w:cs="宋体"/>
                <w:color w:val="000000"/>
                <w:kern w:val="0"/>
                <w:sz w:val="18"/>
                <w:szCs w:val="18"/>
              </w:rPr>
              <w:t>软件维护数量</w:t>
            </w:r>
          </w:p>
        </w:tc>
        <w:tc>
          <w:tcPr>
            <w:tcW w:w="4964" w:type="dxa"/>
            <w:shd w:val="clear" w:color="auto" w:fill="auto"/>
          </w:tcPr>
          <w:p>
            <w:pPr>
              <w:widowControl/>
              <w:jc w:val="left"/>
              <w:textAlignment w:val="top"/>
              <w:rPr>
                <w:rFonts w:ascii="Times New Roman" w:hAnsi="Times New Roman" w:eastAsia="仿宋_GB2312" w:cs="Times New Roman"/>
                <w:sz w:val="15"/>
                <w:szCs w:val="15"/>
              </w:rPr>
            </w:pPr>
            <w:r>
              <w:rPr>
                <w:rFonts w:hint="eastAsia" w:ascii="宋体" w:hAnsi="宋体" w:cs="宋体"/>
                <w:color w:val="000000"/>
                <w:kern w:val="0"/>
                <w:sz w:val="18"/>
                <w:szCs w:val="18"/>
              </w:rPr>
              <w:t>当年维护软件的数量</w:t>
            </w:r>
          </w:p>
        </w:tc>
        <w:tc>
          <w:tcPr>
            <w:tcW w:w="1350" w:type="dxa"/>
            <w:shd w:val="clear" w:color="auto" w:fill="auto"/>
          </w:tcPr>
          <w:p>
            <w:pPr>
              <w:widowControl/>
              <w:jc w:val="right"/>
              <w:textAlignment w:val="top"/>
              <w:rPr>
                <w:rFonts w:ascii="Times New Roman" w:hAnsi="Times New Roman" w:eastAsia="仿宋_GB2312" w:cs="Times New Roman"/>
              </w:rPr>
            </w:pPr>
            <w:r>
              <w:rPr>
                <w:rFonts w:hint="eastAsia" w:ascii="宋体" w:hAnsi="宋体" w:cs="宋体"/>
                <w:color w:val="000000"/>
                <w:kern w:val="0"/>
                <w:sz w:val="18"/>
                <w:szCs w:val="18"/>
              </w:rPr>
              <w:t>1套</w:t>
            </w:r>
          </w:p>
        </w:tc>
        <w:tc>
          <w:tcPr>
            <w:tcW w:w="1998" w:type="dxa"/>
            <w:shd w:val="clear" w:color="auto" w:fill="auto"/>
          </w:tcPr>
          <w:p>
            <w:pPr>
              <w:widowControl/>
              <w:jc w:val="left"/>
              <w:textAlignment w:val="top"/>
              <w:rPr>
                <w:rFonts w:ascii="Times New Roman" w:hAnsi="Times New Roman" w:eastAsia="仿宋_GB2312" w:cs="Times New Roman"/>
                <w:sz w:val="18"/>
                <w:szCs w:val="18"/>
              </w:rPr>
            </w:pPr>
            <w:r>
              <w:rPr>
                <w:rFonts w:hint="eastAsia" w:ascii="宋体" w:hAnsi="宋体" w:cs="宋体"/>
                <w:color w:val="000000"/>
                <w:kern w:val="0"/>
                <w:sz w:val="18"/>
                <w:szCs w:val="18"/>
              </w:rPr>
              <w:t>督查室[2017]2555号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68" w:hRule="atLeast"/>
          <w:jc w:val="center"/>
        </w:trPr>
        <w:tc>
          <w:tcPr>
            <w:tcW w:w="1400" w:type="dxa"/>
            <w:vMerge w:val="continue"/>
            <w:shd w:val="clear" w:color="auto" w:fill="auto"/>
            <w:vAlign w:val="center"/>
          </w:tcPr>
          <w:p/>
        </w:tc>
        <w:tc>
          <w:tcPr>
            <w:tcW w:w="200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质量指标</w:t>
            </w:r>
          </w:p>
        </w:tc>
        <w:tc>
          <w:tcPr>
            <w:tcW w:w="234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故障排除率</w:t>
            </w:r>
          </w:p>
        </w:tc>
        <w:tc>
          <w:tcPr>
            <w:tcW w:w="4964" w:type="dxa"/>
            <w:shd w:val="clear" w:color="auto" w:fill="auto"/>
            <w:vAlign w:val="center"/>
          </w:tcPr>
          <w:p>
            <w:pPr>
              <w:widowControl/>
              <w:jc w:val="left"/>
              <w:textAlignment w:val="center"/>
              <w:rPr>
                <w:rFonts w:ascii="Times New Roman" w:hAnsi="Times New Roman" w:eastAsia="仿宋_GB2312" w:cs="Times New Roman"/>
                <w:sz w:val="15"/>
                <w:szCs w:val="15"/>
              </w:rPr>
            </w:pPr>
            <w:r>
              <w:rPr>
                <w:rFonts w:hint="eastAsia" w:ascii="宋体" w:hAnsi="宋体" w:cs="宋体"/>
                <w:color w:val="000000"/>
                <w:kern w:val="0"/>
                <w:sz w:val="18"/>
                <w:szCs w:val="18"/>
              </w:rPr>
              <w:t>排除故障次数占故障发生次数的比率</w:t>
            </w:r>
          </w:p>
        </w:tc>
        <w:tc>
          <w:tcPr>
            <w:tcW w:w="1350" w:type="dxa"/>
            <w:shd w:val="clear" w:color="auto" w:fill="auto"/>
          </w:tcPr>
          <w:p>
            <w:pPr>
              <w:widowControl/>
              <w:jc w:val="right"/>
              <w:textAlignment w:val="top"/>
              <w:rPr>
                <w:rFonts w:ascii="Times New Roman" w:hAnsi="Times New Roman" w:eastAsia="仿宋_GB2312" w:cs="Times New Roman"/>
              </w:rPr>
            </w:pPr>
            <w:r>
              <w:rPr>
                <w:rFonts w:hint="eastAsia" w:ascii="宋体" w:hAnsi="宋体" w:cs="宋体"/>
                <w:color w:val="000000"/>
                <w:kern w:val="0"/>
                <w:sz w:val="18"/>
                <w:szCs w:val="18"/>
              </w:rPr>
              <w:t>100%</w:t>
            </w:r>
          </w:p>
        </w:tc>
        <w:tc>
          <w:tcPr>
            <w:tcW w:w="1998" w:type="dxa"/>
            <w:shd w:val="clear" w:color="auto" w:fill="auto"/>
            <w:vAlign w:val="center"/>
          </w:tcPr>
          <w:p>
            <w:pPr>
              <w:widowControl/>
              <w:jc w:val="left"/>
              <w:textAlignment w:val="center"/>
              <w:rPr>
                <w:rFonts w:ascii="Times New Roman" w:hAnsi="Times New Roman" w:eastAsia="仿宋_GB2312" w:cs="Times New Roman"/>
                <w:sz w:val="18"/>
                <w:szCs w:val="18"/>
              </w:rPr>
            </w:pPr>
            <w:r>
              <w:rPr>
                <w:rFonts w:hint="eastAsia" w:ascii="宋体" w:hAnsi="宋体" w:cs="宋体"/>
                <w:color w:val="000000"/>
                <w:kern w:val="0"/>
                <w:sz w:val="18"/>
                <w:szCs w:val="18"/>
              </w:rPr>
              <w:t>督查室[2017]2555号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0" w:type="dxa"/>
            <w:vMerge w:val="continue"/>
            <w:shd w:val="clear" w:color="auto" w:fill="auto"/>
            <w:vAlign w:val="center"/>
          </w:tcPr>
          <w:p/>
        </w:tc>
        <w:tc>
          <w:tcPr>
            <w:tcW w:w="200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时效指标</w:t>
            </w:r>
          </w:p>
        </w:tc>
        <w:tc>
          <w:tcPr>
            <w:tcW w:w="234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工作完成及时率</w:t>
            </w:r>
          </w:p>
        </w:tc>
        <w:tc>
          <w:tcPr>
            <w:tcW w:w="4964" w:type="dxa"/>
            <w:shd w:val="clear" w:color="auto" w:fill="auto"/>
            <w:vAlign w:val="center"/>
          </w:tcPr>
          <w:p>
            <w:pPr>
              <w:widowControl/>
              <w:jc w:val="left"/>
              <w:textAlignment w:val="center"/>
              <w:rPr>
                <w:rFonts w:ascii="Times New Roman" w:hAnsi="Times New Roman" w:eastAsia="仿宋_GB2312" w:cs="Times New Roman"/>
                <w:sz w:val="15"/>
                <w:szCs w:val="15"/>
              </w:rPr>
            </w:pPr>
            <w:r>
              <w:rPr>
                <w:rFonts w:hint="eastAsia" w:ascii="宋体" w:hAnsi="宋体" w:cs="宋体"/>
                <w:color w:val="000000"/>
                <w:kern w:val="0"/>
                <w:sz w:val="18"/>
                <w:szCs w:val="18"/>
              </w:rPr>
              <w:t>工作完成及时率</w:t>
            </w:r>
          </w:p>
        </w:tc>
        <w:tc>
          <w:tcPr>
            <w:tcW w:w="1350" w:type="dxa"/>
            <w:shd w:val="clear" w:color="auto" w:fill="auto"/>
            <w:vAlign w:val="center"/>
          </w:tcPr>
          <w:p>
            <w:pPr>
              <w:widowControl/>
              <w:jc w:val="right"/>
              <w:textAlignment w:val="center"/>
              <w:rPr>
                <w:rFonts w:ascii="Times New Roman" w:hAnsi="Times New Roman" w:eastAsia="仿宋_GB2312" w:cs="Times New Roman"/>
              </w:rPr>
            </w:pPr>
            <w:r>
              <w:rPr>
                <w:rFonts w:hint="eastAsia" w:ascii="宋体" w:hAnsi="宋体" w:cs="宋体"/>
                <w:color w:val="000000"/>
                <w:kern w:val="0"/>
                <w:sz w:val="18"/>
                <w:szCs w:val="18"/>
              </w:rPr>
              <w:t>100%</w:t>
            </w:r>
          </w:p>
        </w:tc>
        <w:tc>
          <w:tcPr>
            <w:tcW w:w="1998" w:type="dxa"/>
            <w:shd w:val="clear" w:color="auto" w:fill="auto"/>
            <w:vAlign w:val="center"/>
          </w:tcPr>
          <w:p>
            <w:pPr>
              <w:widowControl/>
              <w:jc w:val="left"/>
              <w:textAlignment w:val="center"/>
              <w:rPr>
                <w:rFonts w:ascii="Times New Roman" w:hAnsi="Times New Roman" w:eastAsia="仿宋_GB2312" w:cs="Times New Roman"/>
                <w:sz w:val="18"/>
                <w:szCs w:val="18"/>
              </w:rPr>
            </w:pPr>
            <w:r>
              <w:rPr>
                <w:rFonts w:hint="eastAsia" w:ascii="宋体" w:hAnsi="宋体" w:cs="宋体"/>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0" w:type="dxa"/>
            <w:vMerge w:val="continue"/>
            <w:shd w:val="clear" w:color="auto" w:fill="auto"/>
            <w:vAlign w:val="center"/>
          </w:tcPr>
          <w:p/>
        </w:tc>
        <w:tc>
          <w:tcPr>
            <w:tcW w:w="200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成本指标</w:t>
            </w:r>
          </w:p>
        </w:tc>
        <w:tc>
          <w:tcPr>
            <w:tcW w:w="234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年度维护成本增长率</w:t>
            </w:r>
          </w:p>
        </w:tc>
        <w:tc>
          <w:tcPr>
            <w:tcW w:w="4964" w:type="dxa"/>
            <w:shd w:val="clear" w:color="auto" w:fill="auto"/>
            <w:vAlign w:val="center"/>
          </w:tcPr>
          <w:p>
            <w:pPr>
              <w:widowControl/>
              <w:jc w:val="left"/>
              <w:textAlignment w:val="center"/>
              <w:rPr>
                <w:rFonts w:ascii="Times New Roman" w:hAnsi="Times New Roman" w:eastAsia="仿宋_GB2312" w:cs="Times New Roman"/>
                <w:sz w:val="15"/>
                <w:szCs w:val="15"/>
              </w:rPr>
            </w:pPr>
            <w:r>
              <w:rPr>
                <w:rFonts w:hint="eastAsia" w:ascii="宋体" w:hAnsi="宋体" w:cs="宋体"/>
                <w:color w:val="000000"/>
                <w:kern w:val="0"/>
                <w:sz w:val="18"/>
                <w:szCs w:val="18"/>
              </w:rPr>
              <w:t>年度维护成本同期增长率（反向指标）</w:t>
            </w:r>
          </w:p>
        </w:tc>
        <w:tc>
          <w:tcPr>
            <w:tcW w:w="1350" w:type="dxa"/>
            <w:shd w:val="clear" w:color="auto" w:fill="auto"/>
            <w:vAlign w:val="center"/>
          </w:tcPr>
          <w:p>
            <w:pPr>
              <w:widowControl/>
              <w:jc w:val="right"/>
              <w:textAlignment w:val="center"/>
              <w:rPr>
                <w:rFonts w:ascii="Times New Roman" w:hAnsi="Times New Roman" w:eastAsia="仿宋_GB2312" w:cs="Times New Roman"/>
              </w:rPr>
            </w:pPr>
            <w:r>
              <w:rPr>
                <w:rFonts w:hint="eastAsia" w:ascii="宋体" w:hAnsi="宋体" w:cs="宋体"/>
                <w:color w:val="000000"/>
                <w:kern w:val="0"/>
                <w:sz w:val="18"/>
                <w:szCs w:val="18"/>
              </w:rPr>
              <w:t>0%</w:t>
            </w:r>
          </w:p>
        </w:tc>
        <w:tc>
          <w:tcPr>
            <w:tcW w:w="1998" w:type="dxa"/>
            <w:shd w:val="clear" w:color="auto" w:fill="auto"/>
            <w:vAlign w:val="center"/>
          </w:tcPr>
          <w:p>
            <w:pPr>
              <w:widowControl/>
              <w:jc w:val="left"/>
              <w:textAlignment w:val="center"/>
              <w:rPr>
                <w:rFonts w:ascii="Times New Roman" w:hAnsi="Times New Roman" w:eastAsia="仿宋_GB2312" w:cs="Times New Roman"/>
                <w:sz w:val="18"/>
                <w:szCs w:val="18"/>
              </w:rPr>
            </w:pPr>
            <w:r>
              <w:rPr>
                <w:rFonts w:hint="eastAsia" w:ascii="宋体" w:hAnsi="宋体" w:cs="宋体"/>
                <w:color w:val="000000"/>
                <w:kern w:val="0"/>
                <w:sz w:val="18"/>
                <w:szCs w:val="18"/>
              </w:rPr>
              <w:t>督查室[2017]2555号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00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可持续影响指标</w:t>
            </w:r>
          </w:p>
        </w:tc>
        <w:tc>
          <w:tcPr>
            <w:tcW w:w="234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数据共享率</w:t>
            </w:r>
          </w:p>
        </w:tc>
        <w:tc>
          <w:tcPr>
            <w:tcW w:w="4964" w:type="dxa"/>
            <w:shd w:val="clear" w:color="auto" w:fill="auto"/>
            <w:vAlign w:val="center"/>
          </w:tcPr>
          <w:p>
            <w:pPr>
              <w:widowControl/>
              <w:jc w:val="left"/>
              <w:textAlignment w:val="center"/>
              <w:rPr>
                <w:rFonts w:ascii="Times New Roman" w:hAnsi="Times New Roman" w:eastAsia="仿宋_GB2312" w:cs="Times New Roman"/>
                <w:sz w:val="15"/>
                <w:szCs w:val="15"/>
              </w:rPr>
            </w:pPr>
            <w:r>
              <w:rPr>
                <w:rFonts w:hint="eastAsia" w:ascii="宋体" w:hAnsi="宋体" w:cs="宋体"/>
                <w:color w:val="000000"/>
                <w:kern w:val="0"/>
                <w:sz w:val="18"/>
                <w:szCs w:val="18"/>
              </w:rPr>
              <w:t>共享的数量容量占全部数据容量的比率</w:t>
            </w:r>
          </w:p>
        </w:tc>
        <w:tc>
          <w:tcPr>
            <w:tcW w:w="1350" w:type="dxa"/>
            <w:shd w:val="clear" w:color="auto" w:fill="auto"/>
            <w:vAlign w:val="center"/>
          </w:tcPr>
          <w:p>
            <w:pPr>
              <w:jc w:val="right"/>
              <w:rPr>
                <w:rFonts w:ascii="Times New Roman" w:hAnsi="Times New Roman" w:eastAsia="仿宋_GB2312" w:cs="Times New Roman"/>
              </w:rPr>
            </w:pPr>
            <w:r>
              <w:rPr>
                <w:rFonts w:hint="eastAsia" w:ascii="宋体" w:hAnsi="宋体" w:cs="宋体"/>
                <w:color w:val="000000"/>
                <w:kern w:val="0"/>
                <w:sz w:val="18"/>
                <w:szCs w:val="18"/>
              </w:rPr>
              <w:t>100%</w:t>
            </w:r>
          </w:p>
        </w:tc>
        <w:tc>
          <w:tcPr>
            <w:tcW w:w="1998" w:type="dxa"/>
            <w:shd w:val="clear" w:color="auto" w:fill="auto"/>
            <w:vAlign w:val="center"/>
          </w:tcPr>
          <w:p>
            <w:pPr>
              <w:widowControl/>
              <w:jc w:val="left"/>
              <w:textAlignment w:val="center"/>
              <w:rPr>
                <w:rFonts w:ascii="Times New Roman" w:hAnsi="Times New Roman" w:eastAsia="仿宋_GB2312" w:cs="Times New Roman"/>
                <w:sz w:val="18"/>
                <w:szCs w:val="18"/>
              </w:rPr>
            </w:pPr>
            <w:r>
              <w:rPr>
                <w:rFonts w:hint="eastAsia" w:ascii="宋体" w:hAnsi="宋体" w:cs="宋体"/>
                <w:color w:val="000000"/>
                <w:kern w:val="0"/>
                <w:sz w:val="18"/>
                <w:szCs w:val="18"/>
              </w:rPr>
              <w:t>督查室[2017]2555号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0" w:type="dxa"/>
            <w:vMerge w:val="continue"/>
            <w:shd w:val="clear" w:color="auto" w:fill="auto"/>
            <w:vAlign w:val="center"/>
          </w:tcPr>
          <w:p/>
        </w:tc>
        <w:tc>
          <w:tcPr>
            <w:tcW w:w="200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经济效益指标</w:t>
            </w:r>
          </w:p>
        </w:tc>
        <w:tc>
          <w:tcPr>
            <w:tcW w:w="234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对社会经济发展的影响</w:t>
            </w:r>
          </w:p>
        </w:tc>
        <w:tc>
          <w:tcPr>
            <w:tcW w:w="4964" w:type="dxa"/>
            <w:shd w:val="clear" w:color="auto" w:fill="auto"/>
            <w:vAlign w:val="center"/>
          </w:tcPr>
          <w:p>
            <w:pPr>
              <w:widowControl/>
              <w:jc w:val="left"/>
              <w:textAlignment w:val="center"/>
              <w:rPr>
                <w:rFonts w:ascii="Times New Roman" w:hAnsi="Times New Roman" w:eastAsia="仿宋_GB2312" w:cs="Times New Roman"/>
                <w:sz w:val="15"/>
                <w:szCs w:val="15"/>
              </w:rPr>
            </w:pPr>
            <w:r>
              <w:rPr>
                <w:rFonts w:hint="eastAsia" w:ascii="宋体" w:hAnsi="宋体" w:cs="宋体"/>
                <w:color w:val="000000"/>
                <w:kern w:val="0"/>
                <w:sz w:val="18"/>
                <w:szCs w:val="18"/>
              </w:rPr>
              <w:t>对社会经济发展的影响</w:t>
            </w:r>
          </w:p>
        </w:tc>
        <w:tc>
          <w:tcPr>
            <w:tcW w:w="1350" w:type="dxa"/>
            <w:shd w:val="clear" w:color="auto" w:fill="auto"/>
            <w:vAlign w:val="center"/>
          </w:tcPr>
          <w:p>
            <w:pPr>
              <w:widowControl/>
              <w:jc w:val="right"/>
              <w:textAlignment w:val="center"/>
              <w:rPr>
                <w:rFonts w:ascii="Times New Roman" w:hAnsi="Times New Roman" w:eastAsia="仿宋_GB2312" w:cs="Times New Roman"/>
              </w:rPr>
            </w:pPr>
            <w:r>
              <w:rPr>
                <w:rFonts w:hint="eastAsia" w:ascii="宋体" w:hAnsi="宋体" w:cs="宋体"/>
                <w:color w:val="000000"/>
                <w:kern w:val="0"/>
                <w:sz w:val="18"/>
                <w:szCs w:val="18"/>
              </w:rPr>
              <w:t>明显</w:t>
            </w:r>
          </w:p>
        </w:tc>
        <w:tc>
          <w:tcPr>
            <w:tcW w:w="1998" w:type="dxa"/>
            <w:shd w:val="clear" w:color="auto" w:fill="auto"/>
            <w:vAlign w:val="center"/>
          </w:tcPr>
          <w:p>
            <w:pPr>
              <w:widowControl/>
              <w:jc w:val="left"/>
              <w:textAlignment w:val="center"/>
              <w:rPr>
                <w:rFonts w:ascii="Times New Roman" w:hAnsi="Times New Roman" w:eastAsia="仿宋_GB2312" w:cs="Times New Roman"/>
                <w:sz w:val="18"/>
                <w:szCs w:val="18"/>
              </w:rPr>
            </w:pPr>
            <w:r>
              <w:rPr>
                <w:rFonts w:hint="eastAsia" w:ascii="宋体" w:hAnsi="宋体" w:cs="宋体"/>
                <w:color w:val="000000"/>
                <w:kern w:val="0"/>
                <w:sz w:val="18"/>
                <w:szCs w:val="18"/>
              </w:rPr>
              <w:t>督查室[2017]2555号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0" w:type="dxa"/>
            <w:vMerge w:val="continue"/>
            <w:shd w:val="clear" w:color="auto" w:fill="auto"/>
            <w:vAlign w:val="center"/>
          </w:tcPr>
          <w:p/>
        </w:tc>
        <w:tc>
          <w:tcPr>
            <w:tcW w:w="2005" w:type="dxa"/>
            <w:shd w:val="clear" w:color="auto" w:fill="auto"/>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社会效益指标</w:t>
            </w:r>
          </w:p>
        </w:tc>
        <w:tc>
          <w:tcPr>
            <w:tcW w:w="2345" w:type="dxa"/>
            <w:shd w:val="clear" w:color="auto" w:fill="auto"/>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非正常停机率</w:t>
            </w:r>
          </w:p>
        </w:tc>
        <w:tc>
          <w:tcPr>
            <w:tcW w:w="4964" w:type="dxa"/>
            <w:shd w:val="clear" w:color="auto" w:fill="auto"/>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非正常停机次数占总停机次数的比率（反向指标）</w:t>
            </w:r>
          </w:p>
        </w:tc>
        <w:tc>
          <w:tcPr>
            <w:tcW w:w="1350" w:type="dxa"/>
            <w:shd w:val="clear" w:color="auto" w:fill="auto"/>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18"/>
                <w:szCs w:val="18"/>
              </w:rPr>
              <w:t>0%</w:t>
            </w:r>
          </w:p>
        </w:tc>
        <w:tc>
          <w:tcPr>
            <w:tcW w:w="1998" w:type="dxa"/>
            <w:shd w:val="clear" w:color="auto" w:fill="auto"/>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督查室[2017]2555号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00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服务对象满意度指标</w:t>
            </w:r>
          </w:p>
        </w:tc>
        <w:tc>
          <w:tcPr>
            <w:tcW w:w="234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用户使用满意度</w:t>
            </w:r>
          </w:p>
        </w:tc>
        <w:tc>
          <w:tcPr>
            <w:tcW w:w="4964" w:type="dxa"/>
            <w:shd w:val="clear" w:color="auto" w:fill="auto"/>
            <w:vAlign w:val="center"/>
          </w:tcPr>
          <w:p>
            <w:pPr>
              <w:widowControl/>
              <w:jc w:val="left"/>
              <w:textAlignment w:val="center"/>
              <w:rPr>
                <w:rFonts w:ascii="Times New Roman" w:hAnsi="Times New Roman" w:eastAsia="仿宋_GB2312" w:cs="Times New Roman"/>
                <w:sz w:val="15"/>
                <w:szCs w:val="15"/>
              </w:rPr>
            </w:pPr>
            <w:r>
              <w:rPr>
                <w:rFonts w:hint="eastAsia" w:ascii="宋体" w:hAnsi="宋体" w:cs="宋体"/>
                <w:color w:val="000000"/>
                <w:kern w:val="0"/>
                <w:sz w:val="18"/>
                <w:szCs w:val="18"/>
              </w:rPr>
              <w:t>调查中用户反馈满意和较满意的数量占调查用户的比率</w:t>
            </w:r>
          </w:p>
        </w:tc>
        <w:tc>
          <w:tcPr>
            <w:tcW w:w="1350" w:type="dxa"/>
            <w:shd w:val="clear" w:color="auto" w:fill="auto"/>
            <w:vAlign w:val="center"/>
          </w:tcPr>
          <w:p>
            <w:pPr>
              <w:spacing w:line="300" w:lineRule="exact"/>
              <w:jc w:val="right"/>
              <w:rPr>
                <w:rFonts w:ascii="Times New Roman" w:hAnsi="Times New Roman" w:eastAsia="仿宋_GB2312" w:cs="Times New Roman"/>
              </w:rPr>
            </w:pPr>
            <w:r>
              <w:rPr>
                <w:rFonts w:hint="eastAsia" w:ascii="宋体" w:hAnsi="宋体" w:cs="宋体"/>
                <w:color w:val="000000"/>
                <w:kern w:val="0"/>
                <w:sz w:val="18"/>
                <w:szCs w:val="18"/>
              </w:rPr>
              <w:t>90%</w:t>
            </w:r>
          </w:p>
        </w:tc>
        <w:tc>
          <w:tcPr>
            <w:tcW w:w="1998" w:type="dxa"/>
            <w:shd w:val="clear" w:color="auto" w:fill="auto"/>
            <w:vAlign w:val="center"/>
          </w:tcPr>
          <w:p>
            <w:pPr>
              <w:widowControl/>
              <w:jc w:val="left"/>
              <w:textAlignment w:val="center"/>
              <w:rPr>
                <w:rFonts w:ascii="Times New Roman" w:hAnsi="Times New Roman" w:eastAsia="仿宋_GB2312" w:cs="Times New Roman"/>
                <w:sz w:val="15"/>
                <w:szCs w:val="15"/>
              </w:rPr>
            </w:pPr>
            <w:r>
              <w:rPr>
                <w:rFonts w:hint="eastAsia" w:ascii="宋体" w:hAnsi="宋体" w:cs="宋体"/>
                <w:color w:val="000000"/>
                <w:kern w:val="0"/>
                <w:sz w:val="18"/>
                <w:szCs w:val="18"/>
              </w:rPr>
              <w:t>调查问卷或电话回访</w:t>
            </w:r>
          </w:p>
        </w:tc>
      </w:tr>
    </w:tbl>
    <w:p>
      <w:pPr>
        <w:autoSpaceDE w:val="0"/>
        <w:autoSpaceDN w:val="0"/>
        <w:adjustRightInd w:val="0"/>
        <w:spacing w:line="584" w:lineRule="exact"/>
        <w:jc w:val="left"/>
        <w:rPr>
          <w:rFonts w:ascii="Times New Roman" w:hAnsi="Times New Roman" w:eastAsia="仿宋_GB2312" w:cs="Times New Roman"/>
          <w:sz w:val="28"/>
        </w:rPr>
      </w:pPr>
      <w:r>
        <w:rPr>
          <w:rFonts w:hint="eastAsia" w:ascii="Times New Roman" w:hAnsi="Times New Roman" w:eastAsia="黑体" w:cs="Times New Roman"/>
          <w:sz w:val="32"/>
          <w:szCs w:val="32"/>
        </w:rPr>
        <w:t>17、</w:t>
      </w:r>
      <w:r>
        <w:rPr>
          <w:rFonts w:hint="eastAsia" w:ascii="Times New Roman" w:hAnsi="Times New Roman" w:eastAsia="仿宋_GB2312" w:cs="Times New Roman"/>
          <w:sz w:val="28"/>
        </w:rPr>
        <w:t>重点项目工作经费</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00"/>
        <w:gridCol w:w="2005"/>
        <w:gridCol w:w="2345"/>
        <w:gridCol w:w="4964"/>
        <w:gridCol w:w="1350"/>
        <w:gridCol w:w="19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0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662"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加强重点项目谋划，协调，推动重点项目顺利实施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0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00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34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496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35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199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005" w:type="dxa"/>
            <w:shd w:val="clear" w:color="auto" w:fill="auto"/>
          </w:tcPr>
          <w:p>
            <w:pPr>
              <w:widowControl/>
              <w:jc w:val="left"/>
              <w:textAlignment w:val="top"/>
              <w:rPr>
                <w:rFonts w:ascii="Times New Roman" w:hAnsi="Times New Roman" w:eastAsia="仿宋_GB2312" w:cs="Times New Roman"/>
              </w:rPr>
            </w:pPr>
            <w:r>
              <w:rPr>
                <w:rFonts w:hint="eastAsia" w:ascii="宋体" w:hAnsi="宋体" w:cs="宋体"/>
                <w:color w:val="000000"/>
                <w:kern w:val="0"/>
                <w:sz w:val="18"/>
                <w:szCs w:val="18"/>
              </w:rPr>
              <w:t>数量指标</w:t>
            </w:r>
          </w:p>
        </w:tc>
        <w:tc>
          <w:tcPr>
            <w:tcW w:w="2345" w:type="dxa"/>
            <w:shd w:val="clear" w:color="auto" w:fill="auto"/>
          </w:tcPr>
          <w:p>
            <w:pPr>
              <w:widowControl/>
              <w:jc w:val="left"/>
              <w:textAlignment w:val="top"/>
              <w:rPr>
                <w:rFonts w:ascii="Times New Roman" w:hAnsi="Times New Roman" w:eastAsia="仿宋_GB2312" w:cs="Times New Roman"/>
              </w:rPr>
            </w:pPr>
            <w:r>
              <w:rPr>
                <w:rFonts w:hint="eastAsia" w:ascii="宋体" w:hAnsi="宋体" w:cs="宋体"/>
                <w:color w:val="000000"/>
                <w:kern w:val="0"/>
                <w:sz w:val="18"/>
                <w:szCs w:val="18"/>
              </w:rPr>
              <w:t>申报省市重点项目数量</w:t>
            </w:r>
          </w:p>
        </w:tc>
        <w:tc>
          <w:tcPr>
            <w:tcW w:w="4964" w:type="dxa"/>
            <w:shd w:val="clear" w:color="auto" w:fill="auto"/>
          </w:tcPr>
          <w:p>
            <w:pPr>
              <w:widowControl/>
              <w:jc w:val="left"/>
              <w:textAlignment w:val="top"/>
              <w:rPr>
                <w:rFonts w:ascii="Times New Roman" w:hAnsi="Times New Roman" w:eastAsia="仿宋_GB2312" w:cs="Times New Roman"/>
                <w:sz w:val="15"/>
                <w:szCs w:val="15"/>
              </w:rPr>
            </w:pPr>
            <w:r>
              <w:rPr>
                <w:rFonts w:hint="eastAsia" w:ascii="宋体" w:hAnsi="宋体" w:cs="宋体"/>
                <w:color w:val="000000"/>
                <w:kern w:val="0"/>
                <w:sz w:val="18"/>
                <w:szCs w:val="18"/>
              </w:rPr>
              <w:t>申报省重点项目的数量</w:t>
            </w:r>
          </w:p>
        </w:tc>
        <w:tc>
          <w:tcPr>
            <w:tcW w:w="1350" w:type="dxa"/>
            <w:shd w:val="clear" w:color="auto" w:fill="auto"/>
          </w:tcPr>
          <w:p>
            <w:pPr>
              <w:widowControl/>
              <w:jc w:val="right"/>
              <w:textAlignment w:val="top"/>
              <w:rPr>
                <w:rFonts w:ascii="Times New Roman" w:hAnsi="Times New Roman" w:eastAsia="仿宋_GB2312" w:cs="Times New Roman"/>
              </w:rPr>
            </w:pPr>
            <w:r>
              <w:rPr>
                <w:rFonts w:hint="eastAsia" w:ascii="宋体" w:hAnsi="宋体" w:cs="宋体"/>
                <w:color w:val="000000"/>
                <w:kern w:val="0"/>
                <w:sz w:val="18"/>
                <w:szCs w:val="18"/>
              </w:rPr>
              <w:t>6个</w:t>
            </w:r>
          </w:p>
        </w:tc>
        <w:tc>
          <w:tcPr>
            <w:tcW w:w="1998" w:type="dxa"/>
            <w:shd w:val="clear" w:color="auto" w:fill="auto"/>
          </w:tcPr>
          <w:p>
            <w:pPr>
              <w:widowControl/>
              <w:jc w:val="left"/>
              <w:textAlignment w:val="top"/>
              <w:rPr>
                <w:rFonts w:ascii="Times New Roman" w:hAnsi="Times New Roman" w:eastAsia="仿宋_GB2312" w:cs="Times New Roman"/>
                <w:sz w:val="18"/>
                <w:szCs w:val="18"/>
              </w:rPr>
            </w:pPr>
            <w:r>
              <w:rPr>
                <w:rFonts w:hint="eastAsia" w:ascii="宋体" w:hAnsi="宋体" w:cs="宋体"/>
                <w:color w:val="000000"/>
                <w:kern w:val="0"/>
                <w:sz w:val="18"/>
                <w:szCs w:val="18"/>
              </w:rPr>
              <w:t>三办字[2019]20号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68" w:hRule="atLeast"/>
          <w:jc w:val="center"/>
        </w:trPr>
        <w:tc>
          <w:tcPr>
            <w:tcW w:w="1400" w:type="dxa"/>
            <w:vMerge w:val="continue"/>
            <w:shd w:val="clear" w:color="auto" w:fill="auto"/>
            <w:vAlign w:val="center"/>
          </w:tcPr>
          <w:p/>
        </w:tc>
        <w:tc>
          <w:tcPr>
            <w:tcW w:w="200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质量指标</w:t>
            </w:r>
          </w:p>
        </w:tc>
        <w:tc>
          <w:tcPr>
            <w:tcW w:w="234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项目开工率</w:t>
            </w:r>
          </w:p>
        </w:tc>
        <w:tc>
          <w:tcPr>
            <w:tcW w:w="4964" w:type="dxa"/>
            <w:shd w:val="clear" w:color="auto" w:fill="auto"/>
            <w:vAlign w:val="center"/>
          </w:tcPr>
          <w:p>
            <w:pPr>
              <w:widowControl/>
              <w:jc w:val="left"/>
              <w:textAlignment w:val="center"/>
              <w:rPr>
                <w:rFonts w:ascii="Times New Roman" w:hAnsi="Times New Roman" w:eastAsia="仿宋_GB2312" w:cs="Times New Roman"/>
                <w:sz w:val="15"/>
                <w:szCs w:val="15"/>
              </w:rPr>
            </w:pPr>
            <w:r>
              <w:rPr>
                <w:rFonts w:hint="eastAsia" w:ascii="宋体" w:hAnsi="宋体" w:cs="宋体"/>
                <w:color w:val="000000"/>
                <w:kern w:val="0"/>
                <w:sz w:val="18"/>
                <w:szCs w:val="18"/>
              </w:rPr>
              <w:t>年度重点建设项目开工占计划开工项目的比例</w:t>
            </w:r>
          </w:p>
        </w:tc>
        <w:tc>
          <w:tcPr>
            <w:tcW w:w="1350" w:type="dxa"/>
            <w:shd w:val="clear" w:color="auto" w:fill="auto"/>
          </w:tcPr>
          <w:p>
            <w:pPr>
              <w:widowControl/>
              <w:jc w:val="right"/>
              <w:textAlignment w:val="top"/>
              <w:rPr>
                <w:rFonts w:ascii="Times New Roman" w:hAnsi="Times New Roman" w:eastAsia="仿宋_GB2312" w:cs="Times New Roman"/>
              </w:rPr>
            </w:pPr>
            <w:r>
              <w:rPr>
                <w:rFonts w:hint="eastAsia" w:ascii="宋体" w:hAnsi="宋体" w:cs="宋体"/>
                <w:color w:val="000000"/>
                <w:kern w:val="0"/>
                <w:sz w:val="18"/>
                <w:szCs w:val="18"/>
              </w:rPr>
              <w:t>100%</w:t>
            </w:r>
          </w:p>
        </w:tc>
        <w:tc>
          <w:tcPr>
            <w:tcW w:w="1998" w:type="dxa"/>
            <w:shd w:val="clear" w:color="auto" w:fill="auto"/>
            <w:vAlign w:val="center"/>
          </w:tcPr>
          <w:p>
            <w:pPr>
              <w:widowControl/>
              <w:jc w:val="left"/>
              <w:textAlignment w:val="center"/>
              <w:rPr>
                <w:rFonts w:ascii="Times New Roman" w:hAnsi="Times New Roman" w:eastAsia="仿宋_GB2312" w:cs="Times New Roman"/>
                <w:sz w:val="18"/>
                <w:szCs w:val="18"/>
              </w:rPr>
            </w:pPr>
            <w:r>
              <w:rPr>
                <w:rFonts w:hint="eastAsia" w:ascii="宋体" w:hAnsi="宋体" w:cs="宋体"/>
                <w:color w:val="000000"/>
                <w:kern w:val="0"/>
                <w:sz w:val="18"/>
                <w:szCs w:val="18"/>
              </w:rPr>
              <w:t>三办字[2019]20号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0" w:type="dxa"/>
            <w:vMerge w:val="continue"/>
            <w:shd w:val="clear" w:color="auto" w:fill="auto"/>
            <w:vAlign w:val="center"/>
          </w:tcPr>
          <w:p/>
        </w:tc>
        <w:tc>
          <w:tcPr>
            <w:tcW w:w="200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时效指标</w:t>
            </w:r>
          </w:p>
        </w:tc>
        <w:tc>
          <w:tcPr>
            <w:tcW w:w="234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工作完成及时率</w:t>
            </w:r>
          </w:p>
        </w:tc>
        <w:tc>
          <w:tcPr>
            <w:tcW w:w="4964" w:type="dxa"/>
            <w:shd w:val="clear" w:color="auto" w:fill="auto"/>
            <w:vAlign w:val="center"/>
          </w:tcPr>
          <w:p>
            <w:pPr>
              <w:widowControl/>
              <w:jc w:val="left"/>
              <w:textAlignment w:val="center"/>
              <w:rPr>
                <w:rFonts w:ascii="Times New Roman" w:hAnsi="Times New Roman" w:eastAsia="仿宋_GB2312" w:cs="Times New Roman"/>
                <w:sz w:val="15"/>
                <w:szCs w:val="15"/>
              </w:rPr>
            </w:pPr>
            <w:r>
              <w:rPr>
                <w:rFonts w:hint="eastAsia" w:ascii="宋体" w:hAnsi="宋体" w:cs="宋体"/>
                <w:color w:val="000000"/>
                <w:kern w:val="0"/>
                <w:sz w:val="18"/>
                <w:szCs w:val="18"/>
              </w:rPr>
              <w:t>工作完成及时率</w:t>
            </w:r>
          </w:p>
        </w:tc>
        <w:tc>
          <w:tcPr>
            <w:tcW w:w="1350" w:type="dxa"/>
            <w:shd w:val="clear" w:color="auto" w:fill="auto"/>
            <w:vAlign w:val="center"/>
          </w:tcPr>
          <w:p>
            <w:pPr>
              <w:widowControl/>
              <w:jc w:val="right"/>
              <w:textAlignment w:val="center"/>
              <w:rPr>
                <w:rFonts w:ascii="Times New Roman" w:hAnsi="Times New Roman" w:eastAsia="仿宋_GB2312" w:cs="Times New Roman"/>
              </w:rPr>
            </w:pPr>
            <w:r>
              <w:rPr>
                <w:rFonts w:hint="eastAsia" w:ascii="宋体" w:hAnsi="宋体" w:cs="宋体"/>
                <w:color w:val="000000"/>
                <w:kern w:val="0"/>
                <w:sz w:val="18"/>
                <w:szCs w:val="18"/>
              </w:rPr>
              <w:t>100%</w:t>
            </w:r>
          </w:p>
        </w:tc>
        <w:tc>
          <w:tcPr>
            <w:tcW w:w="1998" w:type="dxa"/>
            <w:shd w:val="clear" w:color="auto" w:fill="auto"/>
            <w:vAlign w:val="center"/>
          </w:tcPr>
          <w:p>
            <w:pPr>
              <w:widowControl/>
              <w:jc w:val="left"/>
              <w:textAlignment w:val="center"/>
              <w:rPr>
                <w:rFonts w:ascii="Times New Roman" w:hAnsi="Times New Roman" w:eastAsia="仿宋_GB2312" w:cs="Times New Roman"/>
                <w:sz w:val="18"/>
                <w:szCs w:val="18"/>
              </w:rPr>
            </w:pPr>
            <w:r>
              <w:rPr>
                <w:rFonts w:hint="eastAsia" w:ascii="宋体" w:hAnsi="宋体" w:cs="宋体"/>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0" w:type="dxa"/>
            <w:vMerge w:val="continue"/>
            <w:shd w:val="clear" w:color="auto" w:fill="auto"/>
            <w:vAlign w:val="center"/>
          </w:tcPr>
          <w:p/>
        </w:tc>
        <w:tc>
          <w:tcPr>
            <w:tcW w:w="200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成本指标</w:t>
            </w:r>
          </w:p>
        </w:tc>
        <w:tc>
          <w:tcPr>
            <w:tcW w:w="234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成本控制率</w:t>
            </w:r>
          </w:p>
        </w:tc>
        <w:tc>
          <w:tcPr>
            <w:tcW w:w="4964" w:type="dxa"/>
            <w:shd w:val="clear" w:color="auto" w:fill="auto"/>
            <w:vAlign w:val="center"/>
          </w:tcPr>
          <w:p>
            <w:pPr>
              <w:widowControl/>
              <w:jc w:val="left"/>
              <w:textAlignment w:val="center"/>
              <w:rPr>
                <w:rFonts w:ascii="Times New Roman" w:hAnsi="Times New Roman" w:eastAsia="仿宋_GB2312" w:cs="Times New Roman"/>
                <w:sz w:val="15"/>
                <w:szCs w:val="15"/>
              </w:rPr>
            </w:pPr>
            <w:r>
              <w:rPr>
                <w:rFonts w:hint="eastAsia" w:ascii="宋体" w:hAnsi="宋体" w:cs="宋体"/>
                <w:color w:val="000000"/>
                <w:kern w:val="0"/>
                <w:sz w:val="18"/>
                <w:szCs w:val="18"/>
              </w:rPr>
              <w:t>成本控制率</w:t>
            </w:r>
          </w:p>
        </w:tc>
        <w:tc>
          <w:tcPr>
            <w:tcW w:w="1350" w:type="dxa"/>
            <w:shd w:val="clear" w:color="auto" w:fill="auto"/>
            <w:vAlign w:val="center"/>
          </w:tcPr>
          <w:p>
            <w:pPr>
              <w:widowControl/>
              <w:jc w:val="right"/>
              <w:textAlignment w:val="center"/>
              <w:rPr>
                <w:rFonts w:ascii="Times New Roman" w:hAnsi="Times New Roman" w:eastAsia="仿宋_GB2312" w:cs="Times New Roman"/>
              </w:rPr>
            </w:pPr>
            <w:r>
              <w:rPr>
                <w:rFonts w:hint="eastAsia" w:ascii="宋体" w:hAnsi="宋体" w:cs="宋体"/>
                <w:color w:val="000000"/>
                <w:kern w:val="0"/>
                <w:sz w:val="18"/>
                <w:szCs w:val="18"/>
              </w:rPr>
              <w:t>100%</w:t>
            </w:r>
          </w:p>
        </w:tc>
        <w:tc>
          <w:tcPr>
            <w:tcW w:w="1998" w:type="dxa"/>
            <w:shd w:val="clear" w:color="auto" w:fill="auto"/>
            <w:vAlign w:val="center"/>
          </w:tcPr>
          <w:p>
            <w:pPr>
              <w:widowControl/>
              <w:jc w:val="left"/>
              <w:textAlignment w:val="center"/>
              <w:rPr>
                <w:rFonts w:ascii="Times New Roman" w:hAnsi="Times New Roman" w:eastAsia="仿宋_GB2312" w:cs="Times New Roman"/>
                <w:sz w:val="18"/>
                <w:szCs w:val="18"/>
              </w:rPr>
            </w:pPr>
            <w:r>
              <w:rPr>
                <w:rFonts w:hint="eastAsia" w:ascii="宋体" w:hAnsi="宋体" w:cs="宋体"/>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00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经济效益指标</w:t>
            </w:r>
          </w:p>
        </w:tc>
        <w:tc>
          <w:tcPr>
            <w:tcW w:w="234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推动重点项目顺利实施</w:t>
            </w:r>
          </w:p>
        </w:tc>
        <w:tc>
          <w:tcPr>
            <w:tcW w:w="4964" w:type="dxa"/>
            <w:shd w:val="clear" w:color="auto" w:fill="auto"/>
            <w:vAlign w:val="center"/>
          </w:tcPr>
          <w:p>
            <w:pPr>
              <w:widowControl/>
              <w:jc w:val="left"/>
              <w:textAlignment w:val="center"/>
              <w:rPr>
                <w:rFonts w:ascii="Times New Roman" w:hAnsi="Times New Roman" w:eastAsia="仿宋_GB2312" w:cs="Times New Roman"/>
                <w:sz w:val="15"/>
                <w:szCs w:val="15"/>
              </w:rPr>
            </w:pPr>
            <w:r>
              <w:rPr>
                <w:rFonts w:hint="eastAsia" w:ascii="宋体" w:hAnsi="宋体" w:cs="宋体"/>
                <w:color w:val="000000"/>
                <w:kern w:val="0"/>
                <w:sz w:val="18"/>
                <w:szCs w:val="18"/>
              </w:rPr>
              <w:t>推动重点项目顺利实施</w:t>
            </w:r>
          </w:p>
        </w:tc>
        <w:tc>
          <w:tcPr>
            <w:tcW w:w="1350" w:type="dxa"/>
            <w:shd w:val="clear" w:color="auto" w:fill="auto"/>
            <w:vAlign w:val="center"/>
          </w:tcPr>
          <w:p>
            <w:pPr>
              <w:jc w:val="right"/>
              <w:rPr>
                <w:rFonts w:ascii="Times New Roman" w:hAnsi="Times New Roman" w:eastAsia="仿宋_GB2312" w:cs="Times New Roman"/>
              </w:rPr>
            </w:pPr>
            <w:r>
              <w:rPr>
                <w:rFonts w:hint="eastAsia" w:ascii="宋体" w:hAnsi="宋体" w:cs="宋体"/>
                <w:color w:val="000000"/>
                <w:kern w:val="0"/>
                <w:sz w:val="18"/>
                <w:szCs w:val="18"/>
              </w:rPr>
              <w:t>顺利实施</w:t>
            </w:r>
          </w:p>
        </w:tc>
        <w:tc>
          <w:tcPr>
            <w:tcW w:w="1998" w:type="dxa"/>
            <w:shd w:val="clear" w:color="auto" w:fill="auto"/>
            <w:vAlign w:val="center"/>
          </w:tcPr>
          <w:p>
            <w:pPr>
              <w:widowControl/>
              <w:jc w:val="left"/>
              <w:textAlignment w:val="center"/>
              <w:rPr>
                <w:rFonts w:ascii="Times New Roman" w:hAnsi="Times New Roman" w:eastAsia="仿宋_GB2312" w:cs="Times New Roman"/>
                <w:sz w:val="18"/>
                <w:szCs w:val="18"/>
              </w:rPr>
            </w:pPr>
            <w:r>
              <w:rPr>
                <w:rFonts w:hint="eastAsia" w:ascii="宋体" w:hAnsi="宋体" w:cs="宋体"/>
                <w:color w:val="000000"/>
                <w:kern w:val="0"/>
                <w:sz w:val="18"/>
                <w:szCs w:val="18"/>
              </w:rPr>
              <w:t>预计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0" w:type="dxa"/>
            <w:vMerge w:val="continue"/>
            <w:shd w:val="clear" w:color="auto" w:fill="auto"/>
            <w:vAlign w:val="center"/>
          </w:tcPr>
          <w:p/>
        </w:tc>
        <w:tc>
          <w:tcPr>
            <w:tcW w:w="200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社会效益指标</w:t>
            </w:r>
          </w:p>
        </w:tc>
        <w:tc>
          <w:tcPr>
            <w:tcW w:w="234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项目资金到位及时性</w:t>
            </w:r>
          </w:p>
        </w:tc>
        <w:tc>
          <w:tcPr>
            <w:tcW w:w="4964" w:type="dxa"/>
            <w:shd w:val="clear" w:color="auto" w:fill="auto"/>
            <w:vAlign w:val="center"/>
          </w:tcPr>
          <w:p>
            <w:pPr>
              <w:widowControl/>
              <w:jc w:val="left"/>
              <w:textAlignment w:val="center"/>
              <w:rPr>
                <w:rFonts w:ascii="Times New Roman" w:hAnsi="Times New Roman" w:eastAsia="仿宋_GB2312" w:cs="Times New Roman"/>
                <w:sz w:val="15"/>
                <w:szCs w:val="15"/>
              </w:rPr>
            </w:pPr>
            <w:r>
              <w:rPr>
                <w:rFonts w:hint="eastAsia" w:ascii="宋体" w:hAnsi="宋体" w:cs="宋体"/>
                <w:color w:val="000000"/>
                <w:kern w:val="0"/>
                <w:sz w:val="18"/>
                <w:szCs w:val="18"/>
              </w:rPr>
              <w:t>项目资金到达各级单位是否及时</w:t>
            </w:r>
          </w:p>
        </w:tc>
        <w:tc>
          <w:tcPr>
            <w:tcW w:w="1350" w:type="dxa"/>
            <w:shd w:val="clear" w:color="auto" w:fill="auto"/>
            <w:vAlign w:val="center"/>
          </w:tcPr>
          <w:p>
            <w:pPr>
              <w:widowControl/>
              <w:jc w:val="right"/>
              <w:textAlignment w:val="center"/>
              <w:rPr>
                <w:rFonts w:ascii="Times New Roman" w:hAnsi="Times New Roman" w:eastAsia="仿宋_GB2312" w:cs="Times New Roman"/>
              </w:rPr>
            </w:pPr>
            <w:r>
              <w:rPr>
                <w:rFonts w:hint="eastAsia" w:ascii="宋体" w:hAnsi="宋体" w:cs="宋体"/>
                <w:color w:val="000000"/>
                <w:kern w:val="0"/>
                <w:sz w:val="18"/>
                <w:szCs w:val="18"/>
              </w:rPr>
              <w:t>95%</w:t>
            </w:r>
          </w:p>
        </w:tc>
        <w:tc>
          <w:tcPr>
            <w:tcW w:w="1998" w:type="dxa"/>
            <w:shd w:val="clear" w:color="auto" w:fill="auto"/>
            <w:vAlign w:val="center"/>
          </w:tcPr>
          <w:p>
            <w:pPr>
              <w:widowControl/>
              <w:jc w:val="left"/>
              <w:textAlignment w:val="center"/>
              <w:rPr>
                <w:rFonts w:ascii="Times New Roman" w:hAnsi="Times New Roman" w:eastAsia="仿宋_GB2312" w:cs="Times New Roman"/>
                <w:sz w:val="18"/>
                <w:szCs w:val="18"/>
              </w:rPr>
            </w:pPr>
            <w:r>
              <w:rPr>
                <w:rFonts w:hint="eastAsia" w:ascii="宋体" w:hAnsi="宋体" w:cs="宋体"/>
                <w:color w:val="000000"/>
                <w:kern w:val="0"/>
                <w:sz w:val="18"/>
                <w:szCs w:val="18"/>
              </w:rPr>
              <w:t>三办字[2019]20号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0" w:type="dxa"/>
            <w:vMerge w:val="continue"/>
            <w:shd w:val="clear" w:color="auto" w:fill="auto"/>
            <w:vAlign w:val="center"/>
          </w:tcPr>
          <w:p/>
        </w:tc>
        <w:tc>
          <w:tcPr>
            <w:tcW w:w="2005" w:type="dxa"/>
            <w:shd w:val="clear" w:color="auto" w:fill="auto"/>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社会效益指标</w:t>
            </w:r>
          </w:p>
        </w:tc>
        <w:tc>
          <w:tcPr>
            <w:tcW w:w="2345" w:type="dxa"/>
            <w:shd w:val="clear" w:color="auto" w:fill="auto"/>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项目调整手续完备性</w:t>
            </w:r>
          </w:p>
        </w:tc>
        <w:tc>
          <w:tcPr>
            <w:tcW w:w="4964" w:type="dxa"/>
            <w:shd w:val="clear" w:color="auto" w:fill="auto"/>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项目调整及支出调整手续是否完备</w:t>
            </w:r>
          </w:p>
        </w:tc>
        <w:tc>
          <w:tcPr>
            <w:tcW w:w="1350" w:type="dxa"/>
            <w:shd w:val="clear" w:color="auto" w:fill="auto"/>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18"/>
                <w:szCs w:val="18"/>
              </w:rPr>
              <w:t>完备</w:t>
            </w:r>
          </w:p>
        </w:tc>
        <w:tc>
          <w:tcPr>
            <w:tcW w:w="1998" w:type="dxa"/>
            <w:shd w:val="clear" w:color="auto" w:fill="auto"/>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三办字[2019]20号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00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服务对象满意度指标</w:t>
            </w:r>
          </w:p>
        </w:tc>
        <w:tc>
          <w:tcPr>
            <w:tcW w:w="2345"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服务对象满意度</w:t>
            </w:r>
          </w:p>
        </w:tc>
        <w:tc>
          <w:tcPr>
            <w:tcW w:w="4964" w:type="dxa"/>
            <w:shd w:val="clear" w:color="auto" w:fill="auto"/>
            <w:vAlign w:val="center"/>
          </w:tcPr>
          <w:p>
            <w:pPr>
              <w:widowControl/>
              <w:jc w:val="left"/>
              <w:textAlignment w:val="center"/>
              <w:rPr>
                <w:rFonts w:ascii="Times New Roman" w:hAnsi="Times New Roman" w:eastAsia="仿宋_GB2312" w:cs="Times New Roman"/>
                <w:sz w:val="15"/>
                <w:szCs w:val="15"/>
              </w:rPr>
            </w:pPr>
            <w:r>
              <w:rPr>
                <w:rFonts w:hint="eastAsia" w:ascii="宋体" w:hAnsi="宋体" w:cs="宋体"/>
                <w:color w:val="000000"/>
                <w:kern w:val="0"/>
                <w:sz w:val="18"/>
                <w:szCs w:val="18"/>
              </w:rPr>
              <w:t>调查中满意和较满意的人数占全部调查人数的比率</w:t>
            </w:r>
          </w:p>
        </w:tc>
        <w:tc>
          <w:tcPr>
            <w:tcW w:w="1350" w:type="dxa"/>
            <w:shd w:val="clear" w:color="auto" w:fill="auto"/>
            <w:vAlign w:val="center"/>
          </w:tcPr>
          <w:p>
            <w:pPr>
              <w:spacing w:line="300" w:lineRule="exact"/>
              <w:jc w:val="right"/>
              <w:rPr>
                <w:rFonts w:ascii="Times New Roman" w:hAnsi="Times New Roman" w:eastAsia="仿宋_GB2312" w:cs="Times New Roman"/>
              </w:rPr>
            </w:pPr>
            <w:r>
              <w:rPr>
                <w:rFonts w:hint="eastAsia" w:ascii="宋体" w:hAnsi="宋体" w:cs="宋体"/>
                <w:color w:val="000000"/>
                <w:kern w:val="0"/>
                <w:sz w:val="18"/>
                <w:szCs w:val="18"/>
              </w:rPr>
              <w:t>90%</w:t>
            </w:r>
          </w:p>
        </w:tc>
        <w:tc>
          <w:tcPr>
            <w:tcW w:w="1998" w:type="dxa"/>
            <w:shd w:val="clear" w:color="auto" w:fill="auto"/>
            <w:vAlign w:val="center"/>
          </w:tcPr>
          <w:p>
            <w:pPr>
              <w:widowControl/>
              <w:jc w:val="left"/>
              <w:textAlignment w:val="center"/>
              <w:rPr>
                <w:rFonts w:ascii="Times New Roman" w:hAnsi="Times New Roman" w:eastAsia="仿宋_GB2312" w:cs="Times New Roman"/>
                <w:sz w:val="15"/>
                <w:szCs w:val="15"/>
              </w:rPr>
            </w:pPr>
            <w:r>
              <w:rPr>
                <w:rFonts w:hint="eastAsia" w:ascii="宋体" w:hAnsi="宋体" w:cs="宋体"/>
                <w:color w:val="000000"/>
                <w:kern w:val="0"/>
                <w:sz w:val="18"/>
                <w:szCs w:val="18"/>
              </w:rPr>
              <w:t>调查问卷或电话回访</w:t>
            </w:r>
          </w:p>
        </w:tc>
      </w:tr>
    </w:tbl>
    <w:p>
      <w:pPr>
        <w:autoSpaceDE w:val="0"/>
        <w:autoSpaceDN w:val="0"/>
        <w:adjustRightInd w:val="0"/>
        <w:spacing w:line="584" w:lineRule="exact"/>
        <w:jc w:val="left"/>
        <w:rPr>
          <w:rFonts w:ascii="Times New Roman" w:hAnsi="Times New Roman" w:eastAsia="仿宋_GB2312" w:cs="Times New Roman"/>
          <w:sz w:val="28"/>
        </w:rPr>
      </w:pPr>
      <w:r>
        <w:rPr>
          <w:rFonts w:hint="eastAsia" w:ascii="Times New Roman" w:hAnsi="Times New Roman" w:eastAsia="仿宋_GB2312" w:cs="Times New Roman"/>
          <w:sz w:val="28"/>
        </w:rPr>
        <w:t>18、重点项目互联网专线业务服务费</w:t>
      </w:r>
      <w:r>
        <w:rPr>
          <w:rFonts w:ascii="Times New Roman" w:hAnsi="Times New Roman" w:eastAsia="仿宋_GB2312" w:cs="Times New Roman"/>
          <w:sz w:val="28"/>
        </w:rPr>
        <w:t>绩效目标表</w:t>
      </w:r>
    </w:p>
    <w:tbl>
      <w:tblPr>
        <w:tblStyle w:val="8"/>
        <w:tblW w:w="1428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22"/>
        <w:gridCol w:w="2036"/>
        <w:gridCol w:w="2381"/>
        <w:gridCol w:w="5040"/>
        <w:gridCol w:w="1372"/>
        <w:gridCol w:w="20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6" w:hRule="atLeast"/>
          <w:tblHeader/>
          <w:jc w:val="center"/>
        </w:trPr>
        <w:tc>
          <w:tcPr>
            <w:tcW w:w="142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858"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通过互联网专线服务保障网络系统正常运行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6" w:hRule="atLeast"/>
          <w:tblHeader/>
          <w:jc w:val="center"/>
        </w:trPr>
        <w:tc>
          <w:tcPr>
            <w:tcW w:w="142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03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38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504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37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02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43" w:hRule="atLeast"/>
          <w:jc w:val="center"/>
        </w:trPr>
        <w:tc>
          <w:tcPr>
            <w:tcW w:w="1422"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036" w:type="dxa"/>
            <w:shd w:val="clear" w:color="auto" w:fill="auto"/>
          </w:tcPr>
          <w:p>
            <w:pPr>
              <w:widowControl/>
              <w:jc w:val="left"/>
              <w:textAlignment w:val="top"/>
              <w:rPr>
                <w:rFonts w:ascii="Times New Roman" w:hAnsi="Times New Roman" w:eastAsia="仿宋_GB2312" w:cs="Times New Roman"/>
              </w:rPr>
            </w:pPr>
            <w:r>
              <w:rPr>
                <w:rFonts w:hint="eastAsia" w:ascii="宋体" w:hAnsi="宋体" w:cs="宋体"/>
                <w:color w:val="000000"/>
                <w:kern w:val="0"/>
                <w:sz w:val="18"/>
                <w:szCs w:val="18"/>
              </w:rPr>
              <w:t>数量指标</w:t>
            </w:r>
          </w:p>
        </w:tc>
        <w:tc>
          <w:tcPr>
            <w:tcW w:w="2381" w:type="dxa"/>
            <w:shd w:val="clear" w:color="auto" w:fill="auto"/>
          </w:tcPr>
          <w:p>
            <w:pPr>
              <w:widowControl/>
              <w:jc w:val="left"/>
              <w:textAlignment w:val="top"/>
              <w:rPr>
                <w:rFonts w:ascii="Times New Roman" w:hAnsi="Times New Roman" w:eastAsia="仿宋_GB2312" w:cs="Times New Roman"/>
              </w:rPr>
            </w:pPr>
            <w:r>
              <w:rPr>
                <w:rFonts w:hint="eastAsia" w:ascii="宋体" w:hAnsi="宋体" w:cs="宋体"/>
                <w:color w:val="000000"/>
                <w:kern w:val="0"/>
                <w:sz w:val="18"/>
                <w:szCs w:val="18"/>
              </w:rPr>
              <w:t>安装互联网专线条数</w:t>
            </w:r>
          </w:p>
        </w:tc>
        <w:tc>
          <w:tcPr>
            <w:tcW w:w="5040" w:type="dxa"/>
            <w:shd w:val="clear" w:color="auto" w:fill="auto"/>
          </w:tcPr>
          <w:p>
            <w:pPr>
              <w:widowControl/>
              <w:jc w:val="left"/>
              <w:textAlignment w:val="top"/>
              <w:rPr>
                <w:rFonts w:ascii="Times New Roman" w:hAnsi="Times New Roman" w:eastAsia="仿宋_GB2312" w:cs="Times New Roman"/>
                <w:sz w:val="15"/>
                <w:szCs w:val="15"/>
              </w:rPr>
            </w:pPr>
            <w:r>
              <w:rPr>
                <w:rFonts w:hint="eastAsia" w:ascii="宋体" w:hAnsi="宋体" w:cs="宋体"/>
                <w:color w:val="000000"/>
                <w:kern w:val="0"/>
                <w:sz w:val="18"/>
                <w:szCs w:val="18"/>
              </w:rPr>
              <w:t>安装互联网专线</w:t>
            </w:r>
          </w:p>
        </w:tc>
        <w:tc>
          <w:tcPr>
            <w:tcW w:w="1372" w:type="dxa"/>
            <w:shd w:val="clear" w:color="auto" w:fill="auto"/>
          </w:tcPr>
          <w:p>
            <w:pPr>
              <w:widowControl/>
              <w:jc w:val="right"/>
              <w:textAlignment w:val="top"/>
              <w:rPr>
                <w:rFonts w:ascii="Times New Roman" w:hAnsi="Times New Roman" w:eastAsia="仿宋_GB2312" w:cs="Times New Roman"/>
              </w:rPr>
            </w:pPr>
            <w:r>
              <w:rPr>
                <w:rFonts w:hint="eastAsia" w:ascii="宋体" w:hAnsi="宋体" w:cs="宋体"/>
                <w:color w:val="000000"/>
                <w:kern w:val="0"/>
                <w:sz w:val="18"/>
                <w:szCs w:val="18"/>
              </w:rPr>
              <w:t>4条</w:t>
            </w:r>
          </w:p>
        </w:tc>
        <w:tc>
          <w:tcPr>
            <w:tcW w:w="2029" w:type="dxa"/>
            <w:shd w:val="clear" w:color="auto" w:fill="auto"/>
          </w:tcPr>
          <w:p>
            <w:pPr>
              <w:widowControl/>
              <w:jc w:val="left"/>
              <w:textAlignment w:val="top"/>
              <w:rPr>
                <w:rFonts w:ascii="Times New Roman" w:hAnsi="Times New Roman" w:eastAsia="仿宋_GB2312" w:cs="Times New Roman"/>
                <w:sz w:val="18"/>
                <w:szCs w:val="18"/>
              </w:rPr>
            </w:pPr>
            <w:r>
              <w:rPr>
                <w:rFonts w:hint="eastAsia" w:ascii="宋体" w:hAnsi="宋体" w:cs="宋体"/>
                <w:color w:val="000000"/>
                <w:kern w:val="0"/>
                <w:sz w:val="18"/>
                <w:szCs w:val="18"/>
              </w:rPr>
              <w:t>督查室[2018]3428号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52" w:hRule="atLeast"/>
          <w:jc w:val="center"/>
        </w:trPr>
        <w:tc>
          <w:tcPr>
            <w:tcW w:w="1422" w:type="dxa"/>
            <w:vMerge w:val="continue"/>
            <w:shd w:val="clear" w:color="auto" w:fill="auto"/>
            <w:vAlign w:val="center"/>
          </w:tcPr>
          <w:p/>
        </w:tc>
        <w:tc>
          <w:tcPr>
            <w:tcW w:w="2036"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质量指标</w:t>
            </w:r>
          </w:p>
        </w:tc>
        <w:tc>
          <w:tcPr>
            <w:tcW w:w="2381"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保障专线网络畅通</w:t>
            </w:r>
          </w:p>
        </w:tc>
        <w:tc>
          <w:tcPr>
            <w:tcW w:w="5040" w:type="dxa"/>
            <w:shd w:val="clear" w:color="auto" w:fill="auto"/>
            <w:vAlign w:val="center"/>
          </w:tcPr>
          <w:p>
            <w:pPr>
              <w:widowControl/>
              <w:jc w:val="left"/>
              <w:textAlignment w:val="center"/>
              <w:rPr>
                <w:rFonts w:ascii="Times New Roman" w:hAnsi="Times New Roman" w:eastAsia="仿宋_GB2312" w:cs="Times New Roman"/>
                <w:sz w:val="15"/>
                <w:szCs w:val="15"/>
              </w:rPr>
            </w:pPr>
            <w:r>
              <w:rPr>
                <w:rFonts w:hint="eastAsia" w:ascii="宋体" w:hAnsi="宋体" w:cs="宋体"/>
                <w:color w:val="000000"/>
                <w:kern w:val="0"/>
                <w:sz w:val="18"/>
                <w:szCs w:val="18"/>
              </w:rPr>
              <w:t>保障互联网专线网络信息传输畅通</w:t>
            </w:r>
          </w:p>
        </w:tc>
        <w:tc>
          <w:tcPr>
            <w:tcW w:w="1372" w:type="dxa"/>
            <w:shd w:val="clear" w:color="auto" w:fill="auto"/>
          </w:tcPr>
          <w:p>
            <w:pPr>
              <w:widowControl/>
              <w:jc w:val="right"/>
              <w:textAlignment w:val="top"/>
              <w:rPr>
                <w:rFonts w:ascii="Times New Roman" w:hAnsi="Times New Roman" w:eastAsia="仿宋_GB2312" w:cs="Times New Roman"/>
              </w:rPr>
            </w:pPr>
            <w:r>
              <w:rPr>
                <w:rFonts w:hint="eastAsia" w:ascii="宋体" w:hAnsi="宋体" w:cs="宋体"/>
                <w:color w:val="000000"/>
                <w:kern w:val="0"/>
                <w:sz w:val="18"/>
                <w:szCs w:val="18"/>
              </w:rPr>
              <w:t>95%</w:t>
            </w:r>
          </w:p>
        </w:tc>
        <w:tc>
          <w:tcPr>
            <w:tcW w:w="2029" w:type="dxa"/>
            <w:shd w:val="clear" w:color="auto" w:fill="auto"/>
            <w:vAlign w:val="center"/>
          </w:tcPr>
          <w:p>
            <w:pPr>
              <w:widowControl/>
              <w:jc w:val="left"/>
              <w:textAlignment w:val="center"/>
              <w:rPr>
                <w:rFonts w:ascii="Times New Roman" w:hAnsi="Times New Roman" w:eastAsia="仿宋_GB2312" w:cs="Times New Roman"/>
                <w:sz w:val="18"/>
                <w:szCs w:val="18"/>
              </w:rPr>
            </w:pPr>
            <w:r>
              <w:rPr>
                <w:rFonts w:hint="eastAsia" w:ascii="宋体" w:hAnsi="宋体" w:cs="宋体"/>
                <w:color w:val="000000"/>
                <w:kern w:val="0"/>
                <w:sz w:val="18"/>
                <w:szCs w:val="18"/>
              </w:rPr>
              <w:t>督查室[2018]3428号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43" w:hRule="atLeast"/>
          <w:jc w:val="center"/>
        </w:trPr>
        <w:tc>
          <w:tcPr>
            <w:tcW w:w="1422" w:type="dxa"/>
            <w:vMerge w:val="continue"/>
            <w:shd w:val="clear" w:color="auto" w:fill="auto"/>
            <w:vAlign w:val="center"/>
          </w:tcPr>
          <w:p/>
        </w:tc>
        <w:tc>
          <w:tcPr>
            <w:tcW w:w="2036"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时效指标</w:t>
            </w:r>
          </w:p>
        </w:tc>
        <w:tc>
          <w:tcPr>
            <w:tcW w:w="2381"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工作完成及时率</w:t>
            </w:r>
          </w:p>
        </w:tc>
        <w:tc>
          <w:tcPr>
            <w:tcW w:w="5040" w:type="dxa"/>
            <w:shd w:val="clear" w:color="auto" w:fill="auto"/>
            <w:vAlign w:val="center"/>
          </w:tcPr>
          <w:p>
            <w:pPr>
              <w:widowControl/>
              <w:jc w:val="left"/>
              <w:textAlignment w:val="center"/>
              <w:rPr>
                <w:rFonts w:ascii="Times New Roman" w:hAnsi="Times New Roman" w:eastAsia="仿宋_GB2312" w:cs="Times New Roman"/>
                <w:sz w:val="15"/>
                <w:szCs w:val="15"/>
              </w:rPr>
            </w:pPr>
            <w:r>
              <w:rPr>
                <w:rFonts w:hint="eastAsia" w:ascii="宋体" w:hAnsi="宋体" w:cs="宋体"/>
                <w:color w:val="000000"/>
                <w:kern w:val="0"/>
                <w:sz w:val="18"/>
                <w:szCs w:val="18"/>
              </w:rPr>
              <w:t>工作完成及时率</w:t>
            </w:r>
          </w:p>
        </w:tc>
        <w:tc>
          <w:tcPr>
            <w:tcW w:w="1372" w:type="dxa"/>
            <w:shd w:val="clear" w:color="auto" w:fill="auto"/>
            <w:vAlign w:val="center"/>
          </w:tcPr>
          <w:p>
            <w:pPr>
              <w:widowControl/>
              <w:jc w:val="right"/>
              <w:textAlignment w:val="center"/>
              <w:rPr>
                <w:rFonts w:ascii="Times New Roman" w:hAnsi="Times New Roman" w:eastAsia="仿宋_GB2312" w:cs="Times New Roman"/>
              </w:rPr>
            </w:pPr>
            <w:r>
              <w:rPr>
                <w:rFonts w:hint="eastAsia" w:ascii="宋体" w:hAnsi="宋体" w:cs="宋体"/>
                <w:color w:val="000000"/>
                <w:kern w:val="0"/>
                <w:sz w:val="18"/>
                <w:szCs w:val="18"/>
              </w:rPr>
              <w:t>100%</w:t>
            </w:r>
          </w:p>
        </w:tc>
        <w:tc>
          <w:tcPr>
            <w:tcW w:w="2029" w:type="dxa"/>
            <w:shd w:val="clear" w:color="auto" w:fill="auto"/>
            <w:vAlign w:val="center"/>
          </w:tcPr>
          <w:p>
            <w:pPr>
              <w:widowControl/>
              <w:jc w:val="left"/>
              <w:textAlignment w:val="center"/>
              <w:rPr>
                <w:rFonts w:ascii="Times New Roman" w:hAnsi="Times New Roman" w:eastAsia="仿宋_GB2312" w:cs="Times New Roman"/>
                <w:sz w:val="18"/>
                <w:szCs w:val="18"/>
              </w:rPr>
            </w:pPr>
            <w:r>
              <w:rPr>
                <w:rFonts w:hint="eastAsia" w:ascii="宋体" w:hAnsi="宋体" w:cs="宋体"/>
                <w:color w:val="000000"/>
                <w:kern w:val="0"/>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43" w:hRule="atLeast"/>
          <w:jc w:val="center"/>
        </w:trPr>
        <w:tc>
          <w:tcPr>
            <w:tcW w:w="1422" w:type="dxa"/>
            <w:vMerge w:val="continue"/>
            <w:shd w:val="clear" w:color="auto" w:fill="auto"/>
            <w:vAlign w:val="center"/>
          </w:tcPr>
          <w:p/>
        </w:tc>
        <w:tc>
          <w:tcPr>
            <w:tcW w:w="2036"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成本指标</w:t>
            </w:r>
          </w:p>
        </w:tc>
        <w:tc>
          <w:tcPr>
            <w:tcW w:w="2381"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安装互联网专线成本</w:t>
            </w:r>
          </w:p>
        </w:tc>
        <w:tc>
          <w:tcPr>
            <w:tcW w:w="5040" w:type="dxa"/>
            <w:shd w:val="clear" w:color="auto" w:fill="auto"/>
            <w:vAlign w:val="center"/>
          </w:tcPr>
          <w:p>
            <w:pPr>
              <w:widowControl/>
              <w:jc w:val="left"/>
              <w:textAlignment w:val="center"/>
              <w:rPr>
                <w:rFonts w:ascii="Times New Roman" w:hAnsi="Times New Roman" w:eastAsia="仿宋_GB2312" w:cs="Times New Roman"/>
                <w:sz w:val="15"/>
                <w:szCs w:val="15"/>
              </w:rPr>
            </w:pPr>
            <w:r>
              <w:rPr>
                <w:rFonts w:hint="eastAsia" w:ascii="宋体" w:hAnsi="宋体" w:cs="宋体"/>
                <w:color w:val="000000"/>
                <w:kern w:val="0"/>
                <w:sz w:val="18"/>
                <w:szCs w:val="18"/>
              </w:rPr>
              <w:t>安装1条互联网专线需提供服务费</w:t>
            </w:r>
          </w:p>
        </w:tc>
        <w:tc>
          <w:tcPr>
            <w:tcW w:w="1372" w:type="dxa"/>
            <w:shd w:val="clear" w:color="auto" w:fill="auto"/>
            <w:vAlign w:val="center"/>
          </w:tcPr>
          <w:p>
            <w:pPr>
              <w:widowControl/>
              <w:jc w:val="right"/>
              <w:textAlignment w:val="center"/>
              <w:rPr>
                <w:rFonts w:ascii="Times New Roman" w:hAnsi="Times New Roman" w:eastAsia="仿宋_GB2312" w:cs="Times New Roman"/>
              </w:rPr>
            </w:pPr>
            <w:r>
              <w:rPr>
                <w:rFonts w:hint="eastAsia" w:ascii="宋体" w:hAnsi="宋体" w:cs="宋体"/>
                <w:color w:val="000000"/>
                <w:kern w:val="0"/>
                <w:sz w:val="18"/>
                <w:szCs w:val="18"/>
              </w:rPr>
              <w:t>4.98万元</w:t>
            </w:r>
          </w:p>
        </w:tc>
        <w:tc>
          <w:tcPr>
            <w:tcW w:w="2029" w:type="dxa"/>
            <w:shd w:val="clear" w:color="auto" w:fill="auto"/>
            <w:vAlign w:val="center"/>
          </w:tcPr>
          <w:p>
            <w:pPr>
              <w:widowControl/>
              <w:jc w:val="left"/>
              <w:textAlignment w:val="center"/>
              <w:rPr>
                <w:rFonts w:ascii="Times New Roman" w:hAnsi="Times New Roman" w:eastAsia="仿宋_GB2312" w:cs="Times New Roman"/>
                <w:sz w:val="18"/>
                <w:szCs w:val="18"/>
              </w:rPr>
            </w:pPr>
            <w:r>
              <w:rPr>
                <w:rFonts w:hint="eastAsia" w:ascii="宋体" w:hAnsi="宋体" w:cs="宋体"/>
                <w:color w:val="000000"/>
                <w:kern w:val="0"/>
                <w:sz w:val="18"/>
                <w:szCs w:val="18"/>
              </w:rPr>
              <w:t>督查室[2018]3428号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43" w:hRule="atLeast"/>
          <w:jc w:val="center"/>
        </w:trPr>
        <w:tc>
          <w:tcPr>
            <w:tcW w:w="1422"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036"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经济效益指标</w:t>
            </w:r>
          </w:p>
        </w:tc>
        <w:tc>
          <w:tcPr>
            <w:tcW w:w="2381"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对社会经济发展的影响</w:t>
            </w:r>
          </w:p>
        </w:tc>
        <w:tc>
          <w:tcPr>
            <w:tcW w:w="5040" w:type="dxa"/>
            <w:shd w:val="clear" w:color="auto" w:fill="auto"/>
            <w:vAlign w:val="center"/>
          </w:tcPr>
          <w:p>
            <w:pPr>
              <w:widowControl/>
              <w:jc w:val="left"/>
              <w:textAlignment w:val="center"/>
              <w:rPr>
                <w:rFonts w:ascii="Times New Roman" w:hAnsi="Times New Roman" w:eastAsia="仿宋_GB2312" w:cs="Times New Roman"/>
                <w:sz w:val="15"/>
                <w:szCs w:val="15"/>
              </w:rPr>
            </w:pPr>
            <w:r>
              <w:rPr>
                <w:rFonts w:hint="eastAsia" w:ascii="宋体" w:hAnsi="宋体" w:cs="宋体"/>
                <w:color w:val="000000"/>
                <w:kern w:val="0"/>
                <w:sz w:val="18"/>
                <w:szCs w:val="18"/>
              </w:rPr>
              <w:t>对社会经济发展的影响</w:t>
            </w:r>
          </w:p>
        </w:tc>
        <w:tc>
          <w:tcPr>
            <w:tcW w:w="1372" w:type="dxa"/>
            <w:shd w:val="clear" w:color="auto" w:fill="auto"/>
            <w:vAlign w:val="center"/>
          </w:tcPr>
          <w:p>
            <w:pPr>
              <w:jc w:val="right"/>
              <w:rPr>
                <w:rFonts w:ascii="Times New Roman" w:hAnsi="Times New Roman" w:eastAsia="仿宋_GB2312" w:cs="Times New Roman"/>
              </w:rPr>
            </w:pPr>
            <w:r>
              <w:rPr>
                <w:rFonts w:hint="eastAsia" w:ascii="宋体" w:hAnsi="宋体" w:cs="宋体"/>
                <w:color w:val="000000"/>
                <w:kern w:val="0"/>
                <w:sz w:val="18"/>
                <w:szCs w:val="18"/>
              </w:rPr>
              <w:t>明显</w:t>
            </w:r>
          </w:p>
        </w:tc>
        <w:tc>
          <w:tcPr>
            <w:tcW w:w="2029" w:type="dxa"/>
            <w:shd w:val="clear" w:color="auto" w:fill="auto"/>
            <w:vAlign w:val="center"/>
          </w:tcPr>
          <w:p>
            <w:pPr>
              <w:widowControl/>
              <w:jc w:val="left"/>
              <w:textAlignment w:val="center"/>
              <w:rPr>
                <w:rFonts w:ascii="Times New Roman" w:hAnsi="Times New Roman" w:eastAsia="仿宋_GB2312" w:cs="Times New Roman"/>
                <w:sz w:val="18"/>
                <w:szCs w:val="18"/>
              </w:rPr>
            </w:pPr>
            <w:r>
              <w:rPr>
                <w:rFonts w:hint="eastAsia" w:ascii="宋体" w:hAnsi="宋体" w:cs="宋体"/>
                <w:color w:val="000000"/>
                <w:kern w:val="0"/>
                <w:sz w:val="18"/>
                <w:szCs w:val="18"/>
              </w:rPr>
              <w:t>督查室[2018]3428号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43" w:hRule="atLeast"/>
          <w:jc w:val="center"/>
        </w:trPr>
        <w:tc>
          <w:tcPr>
            <w:tcW w:w="1422" w:type="dxa"/>
            <w:vMerge w:val="continue"/>
            <w:shd w:val="clear" w:color="auto" w:fill="auto"/>
            <w:vAlign w:val="center"/>
          </w:tcPr>
          <w:p/>
        </w:tc>
        <w:tc>
          <w:tcPr>
            <w:tcW w:w="2036"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社会效益指标</w:t>
            </w:r>
          </w:p>
        </w:tc>
        <w:tc>
          <w:tcPr>
            <w:tcW w:w="2381"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保障网络畅通，监控现场</w:t>
            </w:r>
          </w:p>
        </w:tc>
        <w:tc>
          <w:tcPr>
            <w:tcW w:w="5040" w:type="dxa"/>
            <w:shd w:val="clear" w:color="auto" w:fill="auto"/>
            <w:vAlign w:val="center"/>
          </w:tcPr>
          <w:p>
            <w:pPr>
              <w:widowControl/>
              <w:jc w:val="left"/>
              <w:textAlignment w:val="center"/>
              <w:rPr>
                <w:rFonts w:ascii="Times New Roman" w:hAnsi="Times New Roman" w:eastAsia="仿宋_GB2312" w:cs="Times New Roman"/>
                <w:sz w:val="15"/>
                <w:szCs w:val="15"/>
              </w:rPr>
            </w:pPr>
            <w:r>
              <w:rPr>
                <w:rFonts w:hint="eastAsia" w:ascii="宋体" w:hAnsi="宋体" w:cs="宋体"/>
                <w:color w:val="000000"/>
                <w:kern w:val="0"/>
                <w:sz w:val="18"/>
                <w:szCs w:val="18"/>
              </w:rPr>
              <w:t>保障网络传输畅通，确保掌握项目情况</w:t>
            </w:r>
          </w:p>
        </w:tc>
        <w:tc>
          <w:tcPr>
            <w:tcW w:w="1372" w:type="dxa"/>
            <w:shd w:val="clear" w:color="auto" w:fill="auto"/>
            <w:vAlign w:val="center"/>
          </w:tcPr>
          <w:p>
            <w:pPr>
              <w:widowControl/>
              <w:jc w:val="right"/>
              <w:textAlignment w:val="center"/>
              <w:rPr>
                <w:rFonts w:ascii="Times New Roman" w:hAnsi="Times New Roman" w:eastAsia="仿宋_GB2312" w:cs="Times New Roman"/>
              </w:rPr>
            </w:pPr>
            <w:r>
              <w:rPr>
                <w:rFonts w:hint="eastAsia" w:ascii="宋体" w:hAnsi="宋体" w:cs="宋体"/>
                <w:color w:val="000000"/>
                <w:kern w:val="0"/>
                <w:sz w:val="18"/>
                <w:szCs w:val="18"/>
              </w:rPr>
              <w:t>95%</w:t>
            </w:r>
          </w:p>
        </w:tc>
        <w:tc>
          <w:tcPr>
            <w:tcW w:w="2029" w:type="dxa"/>
            <w:shd w:val="clear" w:color="auto" w:fill="auto"/>
            <w:vAlign w:val="center"/>
          </w:tcPr>
          <w:p>
            <w:pPr>
              <w:widowControl/>
              <w:jc w:val="left"/>
              <w:textAlignment w:val="center"/>
              <w:rPr>
                <w:rFonts w:ascii="Times New Roman" w:hAnsi="Times New Roman" w:eastAsia="仿宋_GB2312" w:cs="Times New Roman"/>
                <w:sz w:val="18"/>
                <w:szCs w:val="18"/>
              </w:rPr>
            </w:pPr>
            <w:r>
              <w:rPr>
                <w:rFonts w:hint="eastAsia" w:ascii="宋体" w:hAnsi="宋体" w:cs="宋体"/>
                <w:color w:val="000000"/>
                <w:kern w:val="0"/>
                <w:sz w:val="18"/>
                <w:szCs w:val="18"/>
              </w:rPr>
              <w:t>督查室[2018]3428号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03" w:hRule="atLeast"/>
          <w:jc w:val="center"/>
        </w:trPr>
        <w:tc>
          <w:tcPr>
            <w:tcW w:w="142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036"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服务对象满意度指标</w:t>
            </w:r>
          </w:p>
        </w:tc>
        <w:tc>
          <w:tcPr>
            <w:tcW w:w="2381" w:type="dxa"/>
            <w:shd w:val="clear" w:color="auto" w:fill="auto"/>
            <w:vAlign w:val="center"/>
          </w:tcPr>
          <w:p>
            <w:pPr>
              <w:widowControl/>
              <w:jc w:val="left"/>
              <w:textAlignment w:val="center"/>
              <w:rPr>
                <w:rFonts w:ascii="Times New Roman" w:hAnsi="Times New Roman" w:eastAsia="仿宋_GB2312" w:cs="Times New Roman"/>
              </w:rPr>
            </w:pPr>
            <w:r>
              <w:rPr>
                <w:rFonts w:hint="eastAsia" w:ascii="宋体" w:hAnsi="宋体" w:cs="宋体"/>
                <w:color w:val="000000"/>
                <w:kern w:val="0"/>
                <w:sz w:val="18"/>
                <w:szCs w:val="18"/>
              </w:rPr>
              <w:t>服务对象满意度</w:t>
            </w:r>
          </w:p>
        </w:tc>
        <w:tc>
          <w:tcPr>
            <w:tcW w:w="5040" w:type="dxa"/>
            <w:shd w:val="clear" w:color="auto" w:fill="auto"/>
            <w:vAlign w:val="center"/>
          </w:tcPr>
          <w:p>
            <w:pPr>
              <w:widowControl/>
              <w:jc w:val="left"/>
              <w:textAlignment w:val="center"/>
              <w:rPr>
                <w:rFonts w:ascii="Times New Roman" w:hAnsi="Times New Roman" w:eastAsia="仿宋_GB2312" w:cs="Times New Roman"/>
                <w:sz w:val="15"/>
                <w:szCs w:val="15"/>
              </w:rPr>
            </w:pPr>
            <w:r>
              <w:rPr>
                <w:rFonts w:hint="eastAsia" w:ascii="宋体" w:hAnsi="宋体" w:cs="宋体"/>
                <w:color w:val="000000"/>
                <w:kern w:val="0"/>
                <w:sz w:val="18"/>
                <w:szCs w:val="18"/>
              </w:rPr>
              <w:t>调查中满意和较满意的人数占全部调查人数的比率</w:t>
            </w:r>
          </w:p>
        </w:tc>
        <w:tc>
          <w:tcPr>
            <w:tcW w:w="1372" w:type="dxa"/>
            <w:shd w:val="clear" w:color="auto" w:fill="auto"/>
            <w:vAlign w:val="center"/>
          </w:tcPr>
          <w:p>
            <w:pPr>
              <w:spacing w:line="300" w:lineRule="exact"/>
              <w:jc w:val="right"/>
              <w:rPr>
                <w:rFonts w:ascii="Times New Roman" w:hAnsi="Times New Roman" w:eastAsia="仿宋_GB2312" w:cs="Times New Roman"/>
              </w:rPr>
            </w:pPr>
            <w:r>
              <w:rPr>
                <w:rFonts w:hint="eastAsia" w:ascii="宋体" w:hAnsi="宋体" w:cs="宋体"/>
                <w:color w:val="000000"/>
                <w:kern w:val="0"/>
                <w:sz w:val="18"/>
                <w:szCs w:val="18"/>
              </w:rPr>
              <w:t>90%</w:t>
            </w:r>
          </w:p>
        </w:tc>
        <w:tc>
          <w:tcPr>
            <w:tcW w:w="2029" w:type="dxa"/>
            <w:shd w:val="clear" w:color="auto" w:fill="auto"/>
            <w:vAlign w:val="center"/>
          </w:tcPr>
          <w:p>
            <w:pPr>
              <w:widowControl/>
              <w:jc w:val="left"/>
              <w:textAlignment w:val="center"/>
              <w:rPr>
                <w:rFonts w:ascii="Times New Roman" w:hAnsi="Times New Roman" w:eastAsia="仿宋_GB2312" w:cs="Times New Roman"/>
                <w:sz w:val="15"/>
                <w:szCs w:val="15"/>
              </w:rPr>
            </w:pPr>
            <w:r>
              <w:rPr>
                <w:rFonts w:hint="eastAsia" w:ascii="宋体" w:hAnsi="宋体" w:cs="宋体"/>
                <w:color w:val="000000"/>
                <w:kern w:val="0"/>
                <w:sz w:val="18"/>
                <w:szCs w:val="18"/>
              </w:rPr>
              <w:t>调查问卷或电话回访</w:t>
            </w:r>
          </w:p>
        </w:tc>
      </w:tr>
    </w:tbl>
    <w:p>
      <w:pPr>
        <w:autoSpaceDE w:val="0"/>
        <w:autoSpaceDN w:val="0"/>
        <w:adjustRightInd w:val="0"/>
        <w:spacing w:line="584" w:lineRule="exact"/>
        <w:jc w:val="left"/>
        <w:rPr>
          <w:rFonts w:ascii="Times New Roman" w:hAnsi="Times New Roman" w:eastAsia="仿宋_GB2312" w:cs="Times New Roman"/>
          <w:sz w:val="28"/>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21</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rPr>
        <w:t>134.7</w:t>
      </w:r>
      <w:r>
        <w:rPr>
          <w:rFonts w:ascii="Times New Roman" w:hAnsi="Times New Roman" w:eastAsia="仿宋_GB2312" w:cs="Times New Roman"/>
          <w:sz w:val="32"/>
          <w:szCs w:val="24"/>
        </w:rPr>
        <w:t>万元。具体内容见下表。</w:t>
      </w:r>
    </w:p>
    <w:bookmarkEnd w:id="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rPr>
        <w:t>部门政府采购预算</w:t>
      </w:r>
      <w:bookmarkEnd w:id="2"/>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cs="Times New Roman"/>
                <w:sz w:val="24"/>
              </w:rPr>
            </w:pPr>
            <w:r>
              <w:rPr>
                <w:rFonts w:hint="eastAsia" w:ascii="方正小标宋_GBK" w:eastAsia="方正小标宋_GBK"/>
                <w:sz w:val="24"/>
              </w:rPr>
              <w:t>部门编码-303三河市发展和改革局</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r>
              <w:rPr>
                <w:rFonts w:hint="eastAsia" w:ascii="方正书宋_GBK" w:eastAsia="方正书宋_GBK"/>
                <w:b/>
              </w:rPr>
              <w:t>134.7</w:t>
            </w:r>
          </w:p>
        </w:tc>
        <w:tc>
          <w:tcPr>
            <w:tcW w:w="1531" w:type="dxa"/>
            <w:shd w:val="clear" w:color="auto" w:fill="auto"/>
            <w:vAlign w:val="center"/>
          </w:tcPr>
          <w:p>
            <w:pPr>
              <w:spacing w:line="300" w:lineRule="exact"/>
              <w:jc w:val="left"/>
              <w:rPr>
                <w:rFonts w:ascii="方正书宋_GBK" w:eastAsia="方正书宋_GBK" w:cs="Times New Roman"/>
                <w:b/>
              </w:rPr>
            </w:pPr>
            <w:r>
              <w:rPr>
                <w:rFonts w:hint="eastAsia" w:ascii="方正书宋_GBK" w:eastAsia="方正书宋_GBK"/>
                <w:bCs/>
              </w:rPr>
              <w:t>天蓬、遮阳蓬、帐篷</w:t>
            </w:r>
          </w:p>
        </w:tc>
        <w:tc>
          <w:tcPr>
            <w:tcW w:w="1531" w:type="dxa"/>
            <w:shd w:val="clear" w:color="auto" w:fill="auto"/>
            <w:vAlign w:val="center"/>
          </w:tcPr>
          <w:p>
            <w:pPr>
              <w:spacing w:line="300" w:lineRule="exact"/>
              <w:jc w:val="left"/>
              <w:rPr>
                <w:rFonts w:ascii="方正书宋_GBK" w:eastAsia="方正书宋_GBK" w:cs="Times New Roman"/>
                <w:b/>
              </w:rPr>
            </w:pPr>
            <w:r>
              <w:rPr>
                <w:rFonts w:hint="eastAsia" w:ascii="方正书宋_GBK" w:eastAsia="方正书宋_GBK"/>
                <w:b/>
              </w:rPr>
              <w:t>A07030401</w:t>
            </w:r>
          </w:p>
        </w:tc>
        <w:tc>
          <w:tcPr>
            <w:tcW w:w="709" w:type="dxa"/>
            <w:shd w:val="clear" w:color="auto" w:fill="auto"/>
            <w:vAlign w:val="center"/>
          </w:tcPr>
          <w:p>
            <w:pPr>
              <w:spacing w:line="300" w:lineRule="exact"/>
              <w:jc w:val="left"/>
              <w:rPr>
                <w:rFonts w:ascii="方正书宋_GBK" w:eastAsia="方正书宋_GBK" w:cs="Times New Roman"/>
                <w:b/>
              </w:rPr>
            </w:pPr>
            <w:r>
              <w:rPr>
                <w:rFonts w:hint="eastAsia" w:ascii="方正书宋_GBK" w:eastAsia="方正书宋_GBK"/>
                <w:b/>
              </w:rPr>
              <w:t>顶</w:t>
            </w:r>
          </w:p>
        </w:tc>
        <w:tc>
          <w:tcPr>
            <w:tcW w:w="907" w:type="dxa"/>
            <w:shd w:val="clear" w:color="auto" w:fill="auto"/>
            <w:vAlign w:val="center"/>
          </w:tcPr>
          <w:p>
            <w:pPr>
              <w:spacing w:line="300" w:lineRule="exact"/>
              <w:jc w:val="right"/>
              <w:rPr>
                <w:rFonts w:ascii="方正书宋_GBK" w:eastAsia="方正书宋_GBK" w:cs="Times New Roman"/>
                <w:b/>
              </w:rPr>
            </w:pPr>
            <w:r>
              <w:rPr>
                <w:rFonts w:hint="eastAsia" w:ascii="方正书宋_GBK" w:eastAsia="方正书宋_GBK"/>
                <w:b/>
              </w:rPr>
              <w:t>6735</w:t>
            </w:r>
          </w:p>
        </w:tc>
        <w:tc>
          <w:tcPr>
            <w:tcW w:w="907" w:type="dxa"/>
            <w:shd w:val="clear" w:color="auto" w:fill="auto"/>
            <w:vAlign w:val="center"/>
          </w:tcPr>
          <w:p>
            <w:pPr>
              <w:spacing w:line="300" w:lineRule="exact"/>
              <w:jc w:val="right"/>
              <w:rPr>
                <w:rFonts w:ascii="方正书宋_GBK" w:eastAsia="方正书宋_GBK" w:cs="Times New Roman"/>
                <w:b/>
              </w:rPr>
            </w:pPr>
            <w:r>
              <w:rPr>
                <w:rFonts w:hint="eastAsia" w:ascii="方正书宋_GBK" w:eastAsia="方正书宋_GBK"/>
                <w:b/>
              </w:rPr>
              <w:t>0.02</w:t>
            </w:r>
          </w:p>
        </w:tc>
        <w:tc>
          <w:tcPr>
            <w:tcW w:w="1134" w:type="dxa"/>
            <w:shd w:val="clear" w:color="auto" w:fill="auto"/>
            <w:vAlign w:val="center"/>
          </w:tcPr>
          <w:p>
            <w:pPr>
              <w:spacing w:line="300" w:lineRule="exact"/>
              <w:jc w:val="right"/>
              <w:rPr>
                <w:rFonts w:ascii="方正书宋_GBK" w:eastAsia="方正书宋_GBK" w:cs="Times New Roman"/>
                <w:b/>
              </w:rPr>
            </w:pPr>
            <w:r>
              <w:rPr>
                <w:rFonts w:hint="eastAsia" w:ascii="方正书宋_GBK" w:eastAsia="方正书宋_GBK"/>
                <w:b/>
              </w:rPr>
              <w:t>134.7</w:t>
            </w:r>
          </w:p>
        </w:tc>
        <w:tc>
          <w:tcPr>
            <w:tcW w:w="1134" w:type="dxa"/>
            <w:shd w:val="clear" w:color="auto" w:fill="auto"/>
            <w:vAlign w:val="center"/>
          </w:tcPr>
          <w:p>
            <w:pPr>
              <w:spacing w:line="300" w:lineRule="exact"/>
              <w:jc w:val="right"/>
              <w:rPr>
                <w:rFonts w:ascii="方正书宋_GBK" w:eastAsia="方正书宋_GBK" w:cs="Times New Roman"/>
                <w:b/>
              </w:rPr>
            </w:pPr>
            <w:r>
              <w:rPr>
                <w:rFonts w:hint="eastAsia" w:ascii="方正书宋_GBK" w:eastAsia="方正书宋_GBK"/>
                <w:b/>
              </w:rPr>
              <w:t>134.7</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应急救灾物资采购资金</w:t>
            </w:r>
          </w:p>
        </w:tc>
        <w:tc>
          <w:tcPr>
            <w:tcW w:w="1134" w:type="dxa"/>
            <w:shd w:val="clear" w:color="auto" w:fill="auto"/>
            <w:vAlign w:val="center"/>
          </w:tcPr>
          <w:p>
            <w:pPr>
              <w:spacing w:line="300" w:lineRule="exact"/>
              <w:jc w:val="right"/>
              <w:rPr>
                <w:rFonts w:ascii="方正书宋_GBK" w:eastAsia="方正书宋_GBK" w:cs="Times New Roman"/>
                <w:b/>
              </w:rPr>
            </w:pPr>
            <w:r>
              <w:rPr>
                <w:rFonts w:hint="eastAsia" w:ascii="方正书宋_GBK" w:eastAsia="方正书宋_GBK"/>
                <w:b/>
              </w:rPr>
              <w:t>134.7</w:t>
            </w:r>
          </w:p>
        </w:tc>
        <w:tc>
          <w:tcPr>
            <w:tcW w:w="1531" w:type="dxa"/>
            <w:shd w:val="clear" w:color="auto" w:fill="auto"/>
            <w:vAlign w:val="center"/>
          </w:tcPr>
          <w:p>
            <w:pPr>
              <w:spacing w:line="300" w:lineRule="exact"/>
              <w:jc w:val="left"/>
              <w:rPr>
                <w:rFonts w:ascii="方正书宋_GBK" w:eastAsia="方正书宋_GBK" w:cs="Times New Roman"/>
                <w:b/>
              </w:rPr>
            </w:pPr>
            <w:r>
              <w:rPr>
                <w:rFonts w:hint="eastAsia" w:ascii="方正书宋_GBK" w:eastAsia="方正书宋_GBK"/>
                <w:bCs/>
              </w:rPr>
              <w:t>天蓬、遮阳蓬、帐篷</w:t>
            </w:r>
          </w:p>
        </w:tc>
        <w:tc>
          <w:tcPr>
            <w:tcW w:w="1531" w:type="dxa"/>
            <w:shd w:val="clear" w:color="auto" w:fill="auto"/>
            <w:vAlign w:val="center"/>
          </w:tcPr>
          <w:p>
            <w:pPr>
              <w:spacing w:line="300" w:lineRule="exact"/>
              <w:jc w:val="left"/>
              <w:rPr>
                <w:rFonts w:ascii="方正书宋_GBK" w:eastAsia="方正书宋_GBK" w:cs="Times New Roman"/>
                <w:b/>
              </w:rPr>
            </w:pPr>
            <w:r>
              <w:rPr>
                <w:rFonts w:hint="eastAsia" w:ascii="方正书宋_GBK" w:eastAsia="方正书宋_GBK"/>
                <w:b/>
              </w:rPr>
              <w:t>A07030401</w:t>
            </w:r>
          </w:p>
        </w:tc>
        <w:tc>
          <w:tcPr>
            <w:tcW w:w="709" w:type="dxa"/>
            <w:shd w:val="clear" w:color="auto" w:fill="auto"/>
            <w:vAlign w:val="center"/>
          </w:tcPr>
          <w:p>
            <w:pPr>
              <w:spacing w:line="300" w:lineRule="exact"/>
              <w:jc w:val="left"/>
              <w:rPr>
                <w:rFonts w:ascii="方正书宋_GBK" w:eastAsia="方正书宋_GBK" w:cs="Times New Roman"/>
                <w:b/>
              </w:rPr>
            </w:pPr>
            <w:r>
              <w:rPr>
                <w:rFonts w:hint="eastAsia" w:ascii="方正书宋_GBK" w:eastAsia="方正书宋_GBK"/>
                <w:b/>
              </w:rPr>
              <w:t>顶</w:t>
            </w:r>
          </w:p>
        </w:tc>
        <w:tc>
          <w:tcPr>
            <w:tcW w:w="907" w:type="dxa"/>
            <w:shd w:val="clear" w:color="auto" w:fill="auto"/>
            <w:vAlign w:val="center"/>
          </w:tcPr>
          <w:p>
            <w:pPr>
              <w:spacing w:line="300" w:lineRule="exact"/>
              <w:jc w:val="right"/>
              <w:rPr>
                <w:rFonts w:ascii="方正书宋_GBK" w:eastAsia="方正书宋_GBK" w:cs="Times New Roman"/>
                <w:b/>
              </w:rPr>
            </w:pPr>
            <w:r>
              <w:rPr>
                <w:rFonts w:hint="eastAsia" w:ascii="方正书宋_GBK" w:eastAsia="方正书宋_GBK"/>
                <w:b/>
              </w:rPr>
              <w:t>6735</w:t>
            </w:r>
          </w:p>
        </w:tc>
        <w:tc>
          <w:tcPr>
            <w:tcW w:w="907" w:type="dxa"/>
            <w:shd w:val="clear" w:color="auto" w:fill="auto"/>
            <w:vAlign w:val="center"/>
          </w:tcPr>
          <w:p>
            <w:pPr>
              <w:spacing w:line="300" w:lineRule="exact"/>
              <w:jc w:val="right"/>
              <w:rPr>
                <w:rFonts w:ascii="方正书宋_GBK" w:eastAsia="方正书宋_GBK" w:cs="Times New Roman"/>
                <w:b/>
              </w:rPr>
            </w:pPr>
            <w:r>
              <w:rPr>
                <w:rFonts w:hint="eastAsia" w:ascii="方正书宋_GBK" w:eastAsia="方正书宋_GBK"/>
                <w:b/>
              </w:rPr>
              <w:t>0.02</w:t>
            </w:r>
          </w:p>
        </w:tc>
        <w:tc>
          <w:tcPr>
            <w:tcW w:w="1134" w:type="dxa"/>
            <w:shd w:val="clear" w:color="auto" w:fill="auto"/>
            <w:vAlign w:val="center"/>
          </w:tcPr>
          <w:p>
            <w:pPr>
              <w:spacing w:line="300" w:lineRule="exact"/>
              <w:jc w:val="right"/>
              <w:rPr>
                <w:rFonts w:ascii="方正书宋_GBK" w:eastAsia="方正书宋_GBK" w:cs="Times New Roman"/>
                <w:b/>
              </w:rPr>
            </w:pPr>
            <w:r>
              <w:rPr>
                <w:rFonts w:hint="eastAsia" w:ascii="方正书宋_GBK" w:eastAsia="方正书宋_GBK"/>
                <w:b/>
              </w:rPr>
              <w:t>134.7</w:t>
            </w:r>
          </w:p>
        </w:tc>
        <w:tc>
          <w:tcPr>
            <w:tcW w:w="1134" w:type="dxa"/>
            <w:shd w:val="clear" w:color="auto" w:fill="auto"/>
            <w:vAlign w:val="center"/>
          </w:tcPr>
          <w:p>
            <w:pPr>
              <w:spacing w:line="300" w:lineRule="exact"/>
              <w:jc w:val="right"/>
              <w:rPr>
                <w:rFonts w:ascii="方正书宋_GBK" w:eastAsia="方正书宋_GBK" w:cs="Times New Roman"/>
                <w:b/>
              </w:rPr>
            </w:pPr>
            <w:r>
              <w:rPr>
                <w:rFonts w:hint="eastAsia" w:ascii="方正书宋_GBK" w:eastAsia="方正书宋_GBK"/>
                <w:b/>
              </w:rPr>
              <w:t>134.7</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rPr>
        <w:t>发展和改革局</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rPr>
        <w:t>404.16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总额为0万元，</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三河</w:t>
            </w:r>
            <w:r>
              <w:rPr>
                <w:rFonts w:ascii="Times New Roman" w:hAnsi="Times New Roman" w:eastAsia="仿宋_GB2312" w:cs="Times New Roman"/>
                <w:b/>
                <w:bCs/>
                <w:kern w:val="0"/>
                <w:sz w:val="32"/>
                <w:szCs w:val="32"/>
              </w:rPr>
              <w:t>市市直部门固定资产占用情况表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三河</w:t>
            </w:r>
            <w:r>
              <w:rPr>
                <w:rFonts w:ascii="Times New Roman" w:hAnsi="Times New Roman" w:eastAsia="仿宋_GB2312" w:cs="Times New Roman"/>
                <w:kern w:val="0"/>
                <w:sz w:val="22"/>
              </w:rPr>
              <w:t>市</w:t>
            </w:r>
            <w:r>
              <w:rPr>
                <w:rFonts w:hint="eastAsia" w:ascii="Times New Roman" w:hAnsi="Times New Roman" w:eastAsia="仿宋_GB2312" w:cs="Times New Roman"/>
                <w:kern w:val="0"/>
                <w:sz w:val="22"/>
              </w:rPr>
              <w:t>发展和改革局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20</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404.16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81.6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322.56</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27</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420"/>
  <w:drawingGridHorizontalSpacing w:val="105"/>
  <w:drawingGridVerticalSpacing w:val="156"/>
  <w:noPunctuationKerning w:val="1"/>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C"/>
    <w:rsid w:val="004A54AA"/>
    <w:rsid w:val="00964C8E"/>
    <w:rsid w:val="00B51F49"/>
    <w:rsid w:val="00B80935"/>
    <w:rsid w:val="00C53A21"/>
    <w:rsid w:val="00D347CC"/>
    <w:rsid w:val="00F300C0"/>
    <w:rsid w:val="061C6FD7"/>
    <w:rsid w:val="06E627FA"/>
    <w:rsid w:val="09E57AF5"/>
    <w:rsid w:val="0C28590E"/>
    <w:rsid w:val="0E185F07"/>
    <w:rsid w:val="17AA3293"/>
    <w:rsid w:val="18C77CCA"/>
    <w:rsid w:val="1BA52F77"/>
    <w:rsid w:val="1DD05454"/>
    <w:rsid w:val="1DEC3C0D"/>
    <w:rsid w:val="1E3835E9"/>
    <w:rsid w:val="26330A7A"/>
    <w:rsid w:val="28805106"/>
    <w:rsid w:val="2DD10B1C"/>
    <w:rsid w:val="2E463D4A"/>
    <w:rsid w:val="2F943069"/>
    <w:rsid w:val="2FD22383"/>
    <w:rsid w:val="31904CB7"/>
    <w:rsid w:val="32B64E73"/>
    <w:rsid w:val="385E5927"/>
    <w:rsid w:val="409D6975"/>
    <w:rsid w:val="422840FB"/>
    <w:rsid w:val="45DD1940"/>
    <w:rsid w:val="4BB47FD0"/>
    <w:rsid w:val="4D36379A"/>
    <w:rsid w:val="50B6766D"/>
    <w:rsid w:val="530D0AF7"/>
    <w:rsid w:val="5B8F43F7"/>
    <w:rsid w:val="5C7B7D48"/>
    <w:rsid w:val="61220ED2"/>
    <w:rsid w:val="675B5B9F"/>
    <w:rsid w:val="6FBC3B4C"/>
    <w:rsid w:val="72847FDC"/>
    <w:rsid w:val="76221C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Normal]"/>
    <w:qFormat/>
    <w:uiPriority w:val="6"/>
    <w:rPr>
      <w:rFonts w:ascii="宋体" w:hAnsi="宋体" w:eastAsia="宋体" w:cstheme="minorBidi"/>
      <w:sz w:val="24"/>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5A1061E-7388-471C-9698-1922B515FB2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Pages>
  <Words>13385</Words>
  <Characters>14633</Characters>
  <Lines>115</Lines>
  <Paragraphs>32</Paragraphs>
  <TotalTime>4</TotalTime>
  <ScaleCrop>false</ScaleCrop>
  <LinksUpToDate>false</LinksUpToDate>
  <CharactersWithSpaces>14697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2018-01-30T06:12:00Z</cp:lastPrinted>
  <dcterms:modified xsi:type="dcterms:W3CDTF">2022-07-13T05:49:33Z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E5D75A04D41D49D8B850A15C6CD653E3</vt:lpwstr>
  </property>
</Properties>
</file>